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68515F3A" w:rsidP="1DEF14B6" w:rsidRDefault="68515F3A" w14:paraId="15AFAF01" w14:textId="471DC2FC">
      <w:pPr>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de-DE"/>
        </w:rPr>
      </w:pPr>
      <w:r w:rsidRPr="1DEF14B6" w:rsidR="68515F3A">
        <w:rPr>
          <w:rFonts w:ascii="Arial" w:hAnsi="Arial" w:eastAsia="Arial" w:cs="Arial"/>
          <w:b w:val="1"/>
          <w:bCs w:val="1"/>
          <w:i w:val="0"/>
          <w:iCs w:val="0"/>
          <w:caps w:val="0"/>
          <w:smallCaps w:val="0"/>
          <w:noProof w:val="0"/>
          <w:color w:val="000000" w:themeColor="text1" w:themeTint="FF" w:themeShade="FF"/>
          <w:sz w:val="22"/>
          <w:szCs w:val="22"/>
          <w:lang w:val="en-GB"/>
        </w:rPr>
        <w:t>Interviewee identifier: Advisor 4</w:t>
      </w:r>
    </w:p>
    <w:p w:rsidR="68515F3A" w:rsidP="1DEF14B6" w:rsidRDefault="68515F3A" w14:paraId="3FFA021F" w14:textId="0DBBB2B4">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de-DE"/>
        </w:rPr>
      </w:pPr>
      <w:r w:rsidRPr="1DEF14B6" w:rsidR="68515F3A">
        <w:rPr>
          <w:rFonts w:ascii="Arial" w:hAnsi="Arial" w:eastAsia="Arial" w:cs="Arial"/>
          <w:b w:val="1"/>
          <w:bCs w:val="1"/>
          <w:i w:val="0"/>
          <w:iCs w:val="0"/>
          <w:caps w:val="0"/>
          <w:smallCaps w:val="0"/>
          <w:noProof w:val="0"/>
          <w:color w:val="000000" w:themeColor="text1" w:themeTint="FF" w:themeShade="FF"/>
          <w:sz w:val="22"/>
          <w:szCs w:val="22"/>
          <w:lang w:val="en-GB"/>
        </w:rPr>
        <w:t>Date of Interview: 21/11/2020</w:t>
      </w:r>
    </w:p>
    <w:p w:rsidR="68515F3A" w:rsidP="1DEF14B6" w:rsidRDefault="68515F3A" w14:paraId="6B6B8108" w14:textId="62EF0D0D">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de-DE"/>
        </w:rPr>
      </w:pPr>
      <w:r w:rsidRPr="1DEF14B6" w:rsidR="68515F3A">
        <w:rPr>
          <w:rFonts w:ascii="Arial" w:hAnsi="Arial" w:eastAsia="Arial" w:cs="Arial"/>
          <w:b w:val="1"/>
          <w:bCs w:val="1"/>
          <w:i w:val="0"/>
          <w:iCs w:val="0"/>
          <w:caps w:val="0"/>
          <w:smallCaps w:val="0"/>
          <w:noProof w:val="0"/>
          <w:color w:val="000000" w:themeColor="text1" w:themeTint="FF" w:themeShade="FF"/>
          <w:sz w:val="22"/>
          <w:szCs w:val="22"/>
          <w:lang w:val="en-GB"/>
        </w:rPr>
        <w:t>Interviewee type: Farm advisor</w:t>
      </w:r>
    </w:p>
    <w:p w:rsidR="68515F3A" w:rsidP="1DEF14B6" w:rsidRDefault="68515F3A" w14:paraId="7AA50390" w14:textId="791FAB54">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de-DE"/>
        </w:rPr>
      </w:pPr>
      <w:r w:rsidRPr="6F45CC4A" w:rsidR="68515F3A">
        <w:rPr>
          <w:rFonts w:ascii="Arial" w:hAnsi="Arial" w:eastAsia="Arial" w:cs="Arial"/>
          <w:b w:val="1"/>
          <w:bCs w:val="1"/>
          <w:i w:val="0"/>
          <w:iCs w:val="0"/>
          <w:caps w:val="0"/>
          <w:smallCaps w:val="0"/>
          <w:noProof w:val="0"/>
          <w:color w:val="000000" w:themeColor="text1" w:themeTint="FF" w:themeShade="FF"/>
          <w:sz w:val="22"/>
          <w:szCs w:val="22"/>
          <w:lang w:val="en-GB"/>
        </w:rPr>
        <w:t>Type of farm advisor: Veterinary consultant</w:t>
      </w:r>
    </w:p>
    <w:p w:rsidR="4222E7EB" w:rsidP="6F45CC4A" w:rsidRDefault="4222E7EB" w14:paraId="58D768DD" w14:textId="66337839">
      <w:pPr>
        <w:spacing w:after="20" w:afterAutospacing="off" w:line="360" w:lineRule="auto"/>
        <w:rPr>
          <w:rFonts w:ascii="Arial" w:hAnsi="Arial" w:eastAsia="Arial" w:cs="Arial"/>
          <w:b w:val="1"/>
          <w:bCs w:val="1"/>
          <w:i w:val="0"/>
          <w:iCs w:val="0"/>
          <w:caps w:val="0"/>
          <w:smallCaps w:val="0"/>
          <w:noProof w:val="0"/>
          <w:color w:val="000000" w:themeColor="text1" w:themeTint="FF" w:themeShade="FF"/>
          <w:sz w:val="22"/>
          <w:szCs w:val="22"/>
          <w:lang w:val="en-GB"/>
        </w:rPr>
      </w:pPr>
      <w:r w:rsidRPr="6F45CC4A" w:rsidR="4222E7EB">
        <w:rPr>
          <w:rFonts w:ascii="Arial" w:hAnsi="Arial" w:eastAsia="Arial" w:cs="Arial"/>
          <w:b w:val="1"/>
          <w:bCs w:val="1"/>
          <w:i w:val="0"/>
          <w:iCs w:val="0"/>
          <w:caps w:val="0"/>
          <w:smallCaps w:val="0"/>
          <w:noProof w:val="0"/>
          <w:color w:val="000000" w:themeColor="text1" w:themeTint="FF" w:themeShade="FF"/>
          <w:sz w:val="22"/>
          <w:szCs w:val="22"/>
          <w:lang w:val="en-GB"/>
        </w:rPr>
        <w:t>Interview type: remote</w:t>
      </w:r>
    </w:p>
    <w:p xmlns:wp14="http://schemas.microsoft.com/office/word/2010/wordml" w:rsidR="00FB0D44" w:rsidRDefault="00FB0D44" w14:paraId="672A6659" wp14:textId="77777777">
      <w:pPr>
        <w:pStyle w:val="BodyA"/>
        <w:rPr>
          <w:b w:val="1"/>
          <w:bCs w:val="1"/>
        </w:rPr>
      </w:pPr>
    </w:p>
    <w:p w:rsidR="1DEF14B6" w:rsidP="1DEF14B6" w:rsidRDefault="1DEF14B6" w14:paraId="19E8F283" w14:textId="5416605C">
      <w:pPr>
        <w:pStyle w:val="BodyA"/>
        <w:rPr>
          <w:b w:val="1"/>
          <w:bCs w:val="1"/>
        </w:rPr>
      </w:pPr>
    </w:p>
    <w:p xmlns:wp14="http://schemas.microsoft.com/office/word/2010/wordml" w:rsidR="00FB0D44" w:rsidRDefault="00FB0D44" w14:paraId="1CBBE8EB" wp14:textId="77777777">
      <w:pPr>
        <w:pStyle w:val="BodyA"/>
        <w:rPr>
          <w:rStyle w:val="None"/>
          <w:b/>
          <w:bCs/>
          <w:u w:val="single"/>
        </w:rPr>
      </w:pPr>
      <w:r>
        <w:rPr>
          <w:rStyle w:val="None"/>
          <w:b/>
          <w:bCs/>
          <w:u w:val="single"/>
        </w:rPr>
        <w:t xml:space="preserve">KEY: </w:t>
      </w:r>
    </w:p>
    <w:p xmlns:wp14="http://schemas.microsoft.com/office/word/2010/wordml" w:rsidR="00FB0D44" w:rsidRDefault="00FB0D44" w14:paraId="0A37501D" wp14:textId="77777777">
      <w:pPr>
        <w:pStyle w:val="BodyA"/>
        <w:rPr>
          <w:rStyle w:val="None"/>
          <w:b/>
          <w:bCs/>
          <w:u w:val="single"/>
        </w:rPr>
      </w:pPr>
    </w:p>
    <w:p xmlns:wp14="http://schemas.microsoft.com/office/word/2010/wordml" w:rsidR="00FB0D44" w:rsidP="00F26CB0" w:rsidRDefault="00FB0D44" w14:paraId="614A26EE" wp14:textId="77777777">
      <w:pPr>
        <w:pStyle w:val="BodyA"/>
        <w:spacing w:line="480" w:lineRule="auto"/>
      </w:pPr>
      <w:r>
        <w:t>Cannot decipher = (unclear + time code)</w:t>
      </w:r>
    </w:p>
    <w:p xmlns:wp14="http://schemas.microsoft.com/office/word/2010/wordml" w:rsidR="00FB0D44" w:rsidP="00F26CB0" w:rsidRDefault="00FB0D44" w14:paraId="1C53D93C" wp14:textId="77777777">
      <w:pPr>
        <w:pStyle w:val="BodyA"/>
        <w:spacing w:line="480" w:lineRule="auto"/>
      </w:pPr>
      <w:r>
        <w:t>Sounds like = [s.l + time code]</w:t>
      </w:r>
    </w:p>
    <w:p xmlns:wp14="http://schemas.microsoft.com/office/word/2010/wordml" w:rsidR="00FB0D44" w:rsidP="00F26CB0" w:rsidRDefault="00FB0D44" w14:paraId="3EDE9219" wp14:textId="77777777">
      <w:pPr>
        <w:pStyle w:val="BodyA"/>
        <w:spacing w:line="480" w:lineRule="auto"/>
        <w:rPr>
          <w:rStyle w:val="None"/>
          <w:b/>
          <w:bCs/>
        </w:rPr>
      </w:pPr>
      <w:r>
        <w:rPr>
          <w:rStyle w:val="None"/>
          <w:b/>
          <w:bCs/>
        </w:rPr>
        <w:t>I: = Interviewer (Interviewer in bold)</w:t>
      </w:r>
    </w:p>
    <w:p xmlns:wp14="http://schemas.microsoft.com/office/word/2010/wordml" w:rsidR="00FB0D44" w:rsidP="00F26CB0" w:rsidRDefault="00FB0D44" w14:paraId="115F31FE" wp14:textId="77777777">
      <w:pPr>
        <w:pStyle w:val="BodyA"/>
        <w:spacing w:line="480" w:lineRule="auto"/>
        <w:rPr>
          <w:rStyle w:val="None"/>
          <w:lang w:val="pt-PT"/>
        </w:rPr>
      </w:pPr>
      <w:r w:rsidRPr="270DC614" w:rsidR="00FB0D44">
        <w:rPr>
          <w:rStyle w:val="None"/>
          <w:lang w:val="pt-PT"/>
        </w:rPr>
        <w:t>R: = Respondent.</w:t>
      </w:r>
    </w:p>
    <w:p w:rsidR="270DC614" w:rsidP="270DC614" w:rsidRDefault="270DC614" w14:paraId="700BD971" w14:textId="695FAB93">
      <w:pPr>
        <w:pStyle w:val="BodyA"/>
        <w:spacing w:line="480" w:lineRule="auto"/>
        <w:rPr>
          <w:rStyle w:val="None"/>
          <w:lang w:val="pt-PT"/>
        </w:rPr>
      </w:pPr>
    </w:p>
    <w:p w:rsidR="6ECBE3B0" w:rsidP="270DC614" w:rsidRDefault="6ECBE3B0" w14:paraId="2356BD92" w14:textId="48951521">
      <w:pPr>
        <w:pStyle w:val="BodyA"/>
        <w:spacing w:line="480" w:lineRule="auto"/>
        <w:rPr>
          <w:rStyle w:val="None"/>
          <w:lang w:val="pt-PT"/>
        </w:rPr>
      </w:pPr>
      <w:r w:rsidRPr="270DC614" w:rsidR="6ECBE3B0">
        <w:rPr>
          <w:rStyle w:val="None"/>
          <w:lang w:val="en-US"/>
        </w:rPr>
        <w:t>Identifying</w:t>
      </w:r>
      <w:r w:rsidRPr="270DC614" w:rsidR="6ECBE3B0">
        <w:rPr>
          <w:rStyle w:val="None"/>
          <w:lang w:val="en-US"/>
        </w:rPr>
        <w:t xml:space="preserve"> information is replaced with XXXX for individual/company/place names, and for [….] for longer sections of text.  </w:t>
      </w:r>
    </w:p>
    <w:p xmlns:wp14="http://schemas.microsoft.com/office/word/2010/wordml" w:rsidR="00FB0D44" w:rsidRDefault="00F26CB0" w14:paraId="2FFEE3D1" wp14:textId="77777777">
      <w:pPr>
        <w:pStyle w:val="BodyA"/>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F26CB0">
        <w:rPr/>
        <w:softHyphen/>
        <w:t>_____________________________________________________________________</w:t>
      </w:r>
    </w:p>
    <w:p xmlns:wp14="http://schemas.microsoft.com/office/word/2010/wordml" w:rsidR="00FB0D44" w:rsidP="6F45CC4A" w:rsidRDefault="00FB0D44" w14:paraId="5DAB6C7B" wp14:textId="1ECF60F8">
      <w:pPr>
        <w:pStyle w:val="BodyA"/>
        <w:suppressLineNumbers w:val="0"/>
        <w:bidi w:val="0"/>
        <w:spacing w:before="0" w:beforeAutospacing="off" w:after="0" w:afterAutospacing="off" w:line="259" w:lineRule="auto"/>
        <w:ind w:left="720" w:right="0" w:hanging="720"/>
        <w:jc w:val="left"/>
      </w:pPr>
      <w:r w:rsidRPr="6F45CC4A" w:rsidR="77DE6FA9">
        <w:rPr>
          <w:rStyle w:val="None"/>
          <w:b w:val="1"/>
          <w:bCs w:val="1"/>
        </w:rPr>
        <w:t>[...]</w:t>
      </w:r>
    </w:p>
    <w:p xmlns:wp14="http://schemas.microsoft.com/office/word/2010/wordml" w:rsidR="00FB0D44" w:rsidRDefault="00FB0D44" w14:paraId="13699ECD" wp14:textId="6D579937">
      <w:pPr>
        <w:pStyle w:val="BodyA"/>
      </w:pPr>
      <w:r>
        <w:tab/>
      </w:r>
    </w:p>
    <w:p xmlns:wp14="http://schemas.microsoft.com/office/word/2010/wordml" w:rsidR="00FB0D44" w:rsidRDefault="00FB0D44" w14:paraId="45FB0818" wp14:textId="77777777">
      <w:pPr>
        <w:pStyle w:val="BodyA"/>
      </w:pPr>
    </w:p>
    <w:p xmlns:wp14="http://schemas.microsoft.com/office/word/2010/wordml" w:rsidR="00FB0D44" w:rsidRDefault="00FB0D44" w14:paraId="22B1D354" wp14:textId="77777777">
      <w:pPr>
        <w:pStyle w:val="BodyA"/>
        <w:rPr>
          <w:rStyle w:val="None"/>
          <w:b/>
          <w:bCs/>
        </w:rPr>
      </w:pPr>
      <w:r>
        <w:rPr>
          <w:rStyle w:val="None"/>
          <w:b/>
          <w:bCs/>
        </w:rPr>
        <w:t>I:</w:t>
      </w:r>
      <w:r>
        <w:rPr>
          <w:rStyle w:val="None"/>
          <w:b/>
          <w:bCs/>
        </w:rPr>
        <w:tab/>
      </w:r>
      <w:r>
        <w:rPr>
          <w:rStyle w:val="None"/>
          <w:b/>
          <w:bCs/>
        </w:rPr>
        <w:t>Interesting. You mentioned your work is mainly interacting with vets, but you do have previous experience of working with farmers?</w:t>
      </w:r>
    </w:p>
    <w:p xmlns:wp14="http://schemas.microsoft.com/office/word/2010/wordml" w:rsidR="00FB0D44" w:rsidRDefault="00FB0D44" w14:paraId="62EBF3C5" wp14:textId="77777777">
      <w:pPr>
        <w:pStyle w:val="BodyA"/>
      </w:pPr>
    </w:p>
    <w:p xmlns:wp14="http://schemas.microsoft.com/office/word/2010/wordml" w:rsidR="00FB0D44" w:rsidRDefault="00FB0D44" w14:paraId="2D2AE113" wp14:textId="77777777">
      <w:pPr>
        <w:pStyle w:val="BodyA"/>
      </w:pPr>
      <w:r>
        <w:t>R:</w:t>
      </w:r>
      <w:r>
        <w:tab/>
      </w:r>
      <w:r>
        <w:t>Yes, absolutely and I do still work with a lot of farmers but because of where we sit, as veterinary advisors, it’s not that we won’t work with farmers and we don’t, but we will only work with farmers through their vet. So, we would always have the private vet’s permission to go direct to their farmers. We want very much to position the private vet as the expert that the farmer goes to as a first call and we’re there to help that vet, to facilitate that relationship and do it. So, if a vet says to me: “I would like you to speak to farmer whoever,” I’ll have that conversation with the vet and then I’ll speak to the farmer and then I’ll go back to the vet [laughter] kind of thing. I do lots of farmer meetings, not so many at the moment, obviously, but I do still have quite a lot of direct contact with farmers but we just run that fine line that we want the vets to see us as an asset rather than competition. But, yes, I have done a lot of work direct with farmers.</w:t>
      </w:r>
    </w:p>
    <w:p xmlns:wp14="http://schemas.microsoft.com/office/word/2010/wordml" w:rsidR="00FB0D44" w:rsidRDefault="00FB0D44" w14:paraId="6D98A12B" wp14:textId="77777777">
      <w:pPr>
        <w:pStyle w:val="BodyA"/>
      </w:pPr>
    </w:p>
    <w:p xmlns:wp14="http://schemas.microsoft.com/office/word/2010/wordml" w:rsidR="00FB0D44" w:rsidRDefault="00FB0D44" w14:paraId="317EBB1A" wp14:textId="77777777">
      <w:pPr>
        <w:pStyle w:val="BodyA"/>
        <w:rPr>
          <w:rStyle w:val="None"/>
          <w:b/>
          <w:bCs/>
        </w:rPr>
      </w:pPr>
      <w:r>
        <w:rPr>
          <w:rStyle w:val="None"/>
          <w:b/>
          <w:bCs/>
        </w:rPr>
        <w:t>I:</w:t>
      </w:r>
      <w:r>
        <w:rPr>
          <w:rStyle w:val="None"/>
          <w:b/>
          <w:bCs/>
        </w:rPr>
        <w:tab/>
      </w:r>
      <w:r>
        <w:rPr>
          <w:rStyle w:val="None"/>
          <w:b/>
          <w:bCs/>
        </w:rPr>
        <w:t>How has working with farmers changed over time?</w:t>
      </w:r>
    </w:p>
    <w:p xmlns:wp14="http://schemas.microsoft.com/office/word/2010/wordml" w:rsidR="00FB0D44" w:rsidRDefault="00FB0D44" w14:paraId="2946DB82" wp14:textId="77777777">
      <w:pPr>
        <w:pStyle w:val="BodyA"/>
      </w:pPr>
    </w:p>
    <w:p xmlns:wp14="http://schemas.microsoft.com/office/word/2010/wordml" w:rsidR="00FB0D44" w:rsidRDefault="00FB0D44" w14:paraId="5A1DCD7B" wp14:textId="77777777">
      <w:pPr>
        <w:pStyle w:val="BodyA"/>
      </w:pPr>
      <w:r>
        <w:t>R:</w:t>
      </w:r>
      <w:r>
        <w:tab/>
      </w:r>
      <w:r>
        <w:t>I think we’ve maybe seen a bit of a change in attitude towards advisors, so maybe a little more people’s farmer’s perception of how they use their vets has changed. I think, I go back to when I first started in practice and</w:t>
      </w:r>
      <w:r w:rsidR="00373408">
        <w:t>,</w:t>
      </w:r>
      <w:r>
        <w:t xml:space="preserve"> yes</w:t>
      </w:r>
      <w:r w:rsidR="00373408">
        <w:t>,</w:t>
      </w:r>
      <w:r>
        <w:t xml:space="preserve"> I did have some routine visits that you’d go out, you’d do your fertility visit, weekly, fortnightly, monthly or whatever but it still wasn’t really seen as advisory work, it was still very much, you went out, you did your fertility visit and you went. You went out, you calved your cow and you came back. I think the way that farmers, especially probably dairy farmers, work with their vet has changed in that there’s a lot more proactive veterinary medicine going on now and rather less reactive. Proactive management of cell counts and mastitis, proactive management of Johne’s, proactive management of lameness that sort of thing rather than just the fire brigade stuff. </w:t>
      </w:r>
    </w:p>
    <w:p xmlns:wp14="http://schemas.microsoft.com/office/word/2010/wordml" w:rsidR="00FB0D44" w:rsidRDefault="00FB0D44" w14:paraId="5997CC1D" wp14:textId="77777777">
      <w:pPr>
        <w:pStyle w:val="BodyA"/>
      </w:pPr>
    </w:p>
    <w:p xmlns:wp14="http://schemas.microsoft.com/office/word/2010/wordml" w:rsidR="00FB0D44" w:rsidRDefault="00FB0D44" w14:paraId="7135162C" wp14:textId="77777777">
      <w:pPr>
        <w:pStyle w:val="BodyA"/>
      </w:pPr>
      <w:r>
        <w:tab/>
      </w:r>
      <w:r>
        <w:t>So, I think farmers are more willing to pay for information and knowledge rather than a physical coming and calving a cow. I think that’s changed the relationship for good. I think farmers probably weren’t getting the best out of their vets before, necessarily, because provision of advice was generally on a very ad-hoc basis and it was a phone call or it was: “We’ll talk a bit about lameness while I’m PD</w:t>
      </w:r>
      <w:r w:rsidR="00F26CB0">
        <w:t>’</w:t>
      </w:r>
      <w:r>
        <w:t>ing your cows,” kind of thing.</w:t>
      </w:r>
      <w:r>
        <w:tab/>
      </w:r>
    </w:p>
    <w:p xmlns:wp14="http://schemas.microsoft.com/office/word/2010/wordml" w:rsidR="00FB0D44" w:rsidRDefault="00FB0D44" w14:paraId="110FFD37" wp14:textId="77777777">
      <w:pPr>
        <w:pStyle w:val="BodyA"/>
      </w:pPr>
    </w:p>
    <w:p xmlns:wp14="http://schemas.microsoft.com/office/word/2010/wordml" w:rsidR="00FB0D44" w:rsidRDefault="00FB0D44" w14:paraId="3893B7C6" wp14:textId="77777777">
      <w:pPr>
        <w:pStyle w:val="BodyA"/>
        <w:rPr>
          <w:rStyle w:val="None"/>
          <w:b/>
          <w:bCs/>
        </w:rPr>
      </w:pPr>
      <w:r>
        <w:rPr>
          <w:rStyle w:val="None"/>
          <w:b/>
          <w:bCs/>
        </w:rPr>
        <w:t>I:</w:t>
      </w:r>
      <w:r>
        <w:rPr>
          <w:rStyle w:val="None"/>
          <w:b/>
          <w:bCs/>
        </w:rPr>
        <w:tab/>
      </w:r>
      <w:r>
        <w:rPr>
          <w:rStyle w:val="None"/>
          <w:b/>
          <w:bCs/>
        </w:rPr>
        <w:t>What do you think has driven that change?</w:t>
      </w:r>
    </w:p>
    <w:p xmlns:wp14="http://schemas.microsoft.com/office/word/2010/wordml" w:rsidR="00FB0D44" w:rsidRDefault="00FB0D44" w14:paraId="6B699379" wp14:textId="77777777">
      <w:pPr>
        <w:pStyle w:val="BodyA"/>
      </w:pPr>
    </w:p>
    <w:p xmlns:wp14="http://schemas.microsoft.com/office/word/2010/wordml" w:rsidR="00FB0D44" w:rsidRDefault="00FB0D44" w14:paraId="1F3F224F" wp14:textId="77777777">
      <w:pPr>
        <w:pStyle w:val="BodyA"/>
      </w:pPr>
      <w:r>
        <w:t>R:</w:t>
      </w:r>
      <w:r>
        <w:tab/>
      </w:r>
      <w:r>
        <w:t xml:space="preserve">I think there’s a lot more… I think technology has helped in a way because I think there’s a lot more information available to farmers now and I think they understand that they need advice in how best to use that information. I think a lot of the stuff that comes out in terms of mastitis, lameness, Johne’s, all of that sort of stuff you have to remember that… I think it’s quite difficult for vets sometimes because we get very tunnel visioned in our… we’re the experts on animal health and we expect farmers to know lots about it as well but we forget that they’re also dealing with tractors and silage and feeding cows and the business and finances and all of the other things. Farmers have always had that relationship with potentially their feed advisor or their bank manager or something like that and I think it’s almost bringing that vet relationship into something that’s on a similar kind of par. Which is a strange thing to say but it’s just changed that dynamic. </w:t>
      </w:r>
    </w:p>
    <w:p xmlns:wp14="http://schemas.microsoft.com/office/word/2010/wordml" w:rsidR="00FB0D44" w:rsidRDefault="00FB0D44" w14:paraId="3FE9F23F" wp14:textId="77777777">
      <w:pPr>
        <w:pStyle w:val="BodyA"/>
      </w:pPr>
      <w:r>
        <w:tab/>
      </w:r>
    </w:p>
    <w:p xmlns:wp14="http://schemas.microsoft.com/office/word/2010/wordml" w:rsidR="00FB0D44" w:rsidRDefault="00FB0D44" w14:paraId="194464CB" wp14:textId="77777777">
      <w:pPr>
        <w:pStyle w:val="BodyA"/>
      </w:pPr>
      <w:r>
        <w:tab/>
      </w:r>
      <w:r>
        <w:t xml:space="preserve">So, I think the technology and just the sheer amount of stuff that farmers have to deal with, they realise that for each aspect of their business they need advice, so, they’re now getting that more. I think there’s just been a huge increase in the amount of knowledge exchange out there and you can’t fail to… if you were a farmer you could go to meetings whether they’re virtual or, before this, in person three of four times a day, there’s just so much stuff out there now. So, I think that’s probably helped as well because farmers can see all the new stuff that’s out there and think: “Right, okay, I need to get on top of this.” </w:t>
      </w:r>
    </w:p>
    <w:p xmlns:wp14="http://schemas.microsoft.com/office/word/2010/wordml" w:rsidR="00FB0D44" w:rsidRDefault="00FB0D44" w14:paraId="1F72F646" wp14:textId="77777777">
      <w:pPr>
        <w:pStyle w:val="BodyA"/>
      </w:pPr>
    </w:p>
    <w:p xmlns:wp14="http://schemas.microsoft.com/office/word/2010/wordml" w:rsidR="00FB0D44" w:rsidRDefault="00FB0D44" w14:paraId="3B32F66C" wp14:textId="77777777">
      <w:pPr>
        <w:pStyle w:val="BodyA"/>
      </w:pPr>
      <w:r>
        <w:tab/>
      </w:r>
      <w:r>
        <w:t>I think the assurance schemes and retailers and stuff have forced farmers to think about some of this as well, so I think that’s a good thing. I think there’s a lot of things that have gone on that’s just changed the way farmers are thinking and I think we’ve got a lot of really good proactive farmers out there now who really want to do the best in all the aspects of their farming that they can.</w:t>
      </w:r>
    </w:p>
    <w:p xmlns:wp14="http://schemas.microsoft.com/office/word/2010/wordml" w:rsidR="00FB0D44" w:rsidRDefault="00FB0D44" w14:paraId="08CE6F91" wp14:textId="77777777">
      <w:pPr>
        <w:pStyle w:val="BodyA"/>
      </w:pPr>
    </w:p>
    <w:p xmlns:wp14="http://schemas.microsoft.com/office/word/2010/wordml" w:rsidR="00FB0D44" w:rsidRDefault="00FB0D44" w14:paraId="5A1100C0" wp14:textId="77777777">
      <w:pPr>
        <w:pStyle w:val="BodyA"/>
        <w:rPr>
          <w:rStyle w:val="None"/>
          <w:b/>
          <w:bCs/>
        </w:rPr>
      </w:pPr>
      <w:r>
        <w:rPr>
          <w:rStyle w:val="None"/>
          <w:b/>
          <w:bCs/>
        </w:rPr>
        <w:t>I:</w:t>
      </w:r>
      <w:r>
        <w:rPr>
          <w:rStyle w:val="None"/>
          <w:b/>
          <w:bCs/>
        </w:rPr>
        <w:tab/>
      </w:r>
      <w:r>
        <w:rPr>
          <w:rStyle w:val="None"/>
          <w:b/>
          <w:bCs/>
        </w:rPr>
        <w:t>Does this make it quite competitive for vets and other advisors?</w:t>
      </w:r>
    </w:p>
    <w:p xmlns:wp14="http://schemas.microsoft.com/office/word/2010/wordml" w:rsidR="00FB0D44" w:rsidRDefault="00FB0D44" w14:paraId="61CDCEAD" wp14:textId="77777777">
      <w:pPr>
        <w:pStyle w:val="BodyA"/>
      </w:pPr>
    </w:p>
    <w:p xmlns:wp14="http://schemas.microsoft.com/office/word/2010/wordml" w:rsidR="00FB0D44" w:rsidRDefault="00FB0D44" w14:paraId="285D162B" wp14:textId="77777777">
      <w:pPr>
        <w:pStyle w:val="BodyA"/>
      </w:pPr>
      <w:r>
        <w:t>R:</w:t>
      </w:r>
      <w:r>
        <w:tab/>
      </w:r>
      <w:r>
        <w:t xml:space="preserve">Yes, I think it does because I think, again, it’s changed quite a lot in that… Again, if I go back to when I first qualified, a practice had their clients and those clients were loyal to that practice or loyal to that vet and potentially weren’t getting the best service necessarily but they were loyal to that practice and that vet. </w:t>
      </w:r>
      <w:r w:rsidR="00F26CB0">
        <w:t>Whereas</w:t>
      </w:r>
      <w:r>
        <w:t xml:space="preserve"> I think now that farmers, again, they may be more business minded and they have a much higher level of expectation of service. So, I think it is more competitive and farmers are more willing now to change service providers if they don’t think they’re getting what they need. So, I suppose that does make it more competitive. There are also, again, the practice model has changed. Whereas it used to be that most practices were mixed practices, all the vets did a bit of everything, vets are specialising a hell of a lot more now as well. So, you’ve got a lot of very specialist dairy vets and if you’re a progressive proactive dairy farmer then why wouldn’t you want to be with a specialist dairy vet who is going to be at the top of their game, know all the new things, isn’t thinking: “Oh God, I’ve got to go and spay a cat or see that horse.” [laughter] You want somebody who has got that specialist level of knowledge, so, yes, I think it probably is more competitive.</w:t>
      </w:r>
    </w:p>
    <w:p xmlns:wp14="http://schemas.microsoft.com/office/word/2010/wordml" w:rsidR="00FB0D44" w:rsidRDefault="00FB0D44" w14:paraId="6BB9E253" wp14:textId="77777777">
      <w:pPr>
        <w:pStyle w:val="BodyA"/>
      </w:pPr>
    </w:p>
    <w:p xmlns:wp14="http://schemas.microsoft.com/office/word/2010/wordml" w:rsidR="00FB0D44" w:rsidRDefault="00FB0D44" w14:paraId="3F2780E9" wp14:textId="77777777">
      <w:pPr>
        <w:pStyle w:val="BodyA"/>
        <w:rPr>
          <w:rStyle w:val="None"/>
          <w:b/>
          <w:bCs/>
        </w:rPr>
      </w:pPr>
      <w:r>
        <w:rPr>
          <w:rStyle w:val="None"/>
          <w:b/>
          <w:bCs/>
        </w:rPr>
        <w:t>I:</w:t>
      </w:r>
      <w:r>
        <w:rPr>
          <w:rStyle w:val="None"/>
          <w:b/>
          <w:bCs/>
        </w:rPr>
        <w:tab/>
      </w:r>
      <w:r>
        <w:rPr>
          <w:rStyle w:val="None"/>
          <w:b/>
          <w:bCs/>
        </w:rPr>
        <w:t>What do you think makes a good advisor farmer relationship?</w:t>
      </w:r>
    </w:p>
    <w:p xmlns:wp14="http://schemas.microsoft.com/office/word/2010/wordml" w:rsidR="00FB0D44" w:rsidRDefault="00FB0D44" w14:paraId="23DE523C" wp14:textId="77777777">
      <w:pPr>
        <w:pStyle w:val="BodyA"/>
      </w:pPr>
    </w:p>
    <w:p xmlns:wp14="http://schemas.microsoft.com/office/word/2010/wordml" w:rsidR="00FB0D44" w:rsidRDefault="00FB0D44" w14:paraId="2262720F" wp14:textId="77777777">
      <w:pPr>
        <w:pStyle w:val="BodyA"/>
      </w:pPr>
      <w:r>
        <w:t>R:</w:t>
      </w:r>
      <w:r>
        <w:tab/>
      </w:r>
      <w:r>
        <w:t xml:space="preserve">I’m going to say I think the first thing is you’ve got to have communication, I know a lot of people who know a huge amount of stuff, are way cleverer than I am, probably know lots and lots more than I do but can’t communicate that to a client. So, I think if you want to have a successful relationship as an advisor with a farmer, you have to be able to communicate well with that farmer, you have to know how to listen to them. I think that’s something that advisors can be quite bad at because we go out assuming that we’re the expert in everything and </w:t>
      </w:r>
      <w:r>
        <w:rPr>
          <w:rStyle w:val="None"/>
          <w:i/>
          <w:iCs/>
        </w:rPr>
        <w:t>telling</w:t>
      </w:r>
      <w:r>
        <w:t xml:space="preserve"> people things and we’ve got to move away from </w:t>
      </w:r>
      <w:r>
        <w:rPr>
          <w:rStyle w:val="None"/>
          <w:i/>
          <w:iCs/>
        </w:rPr>
        <w:t>telling</w:t>
      </w:r>
      <w:r>
        <w:t xml:space="preserve"> people things. We’ve got to be able to listen to understand what their issues are, where they’re coming from and be able to help them to come up with the solutions to those problems. That old adage you give a farmer a solution, he’ll tell you ten reasons why he can’t do it, you give him a problem, he’ll come up with a reason </w:t>
      </w:r>
      <w:r>
        <w:rPr>
          <w:rStyle w:val="None"/>
          <w:i/>
          <w:iCs/>
        </w:rPr>
        <w:t>to</w:t>
      </w:r>
      <w:r>
        <w:t xml:space="preserve"> do it. It’s that kind of thing you’ve got to… I think communication is a big thing, obviously they need to have the knowledge to start with to be able to go out giving that advice but how you give that advice I think is equally as important.</w:t>
      </w:r>
    </w:p>
    <w:p xmlns:wp14="http://schemas.microsoft.com/office/word/2010/wordml" w:rsidR="00FB0D44" w:rsidRDefault="00FB0D44" w14:paraId="52E56223" wp14:textId="77777777">
      <w:pPr>
        <w:pStyle w:val="BodyA"/>
      </w:pPr>
    </w:p>
    <w:p xmlns:wp14="http://schemas.microsoft.com/office/word/2010/wordml" w:rsidR="00FB0D44" w:rsidRDefault="00FB0D44" w14:paraId="48F75C24" wp14:textId="77777777">
      <w:pPr>
        <w:pStyle w:val="BodyA"/>
        <w:rPr>
          <w:rStyle w:val="None"/>
          <w:b/>
          <w:bCs/>
        </w:rPr>
      </w:pPr>
      <w:r>
        <w:rPr>
          <w:rStyle w:val="None"/>
          <w:b/>
          <w:bCs/>
        </w:rPr>
        <w:t>I:</w:t>
      </w:r>
      <w:r>
        <w:rPr>
          <w:rStyle w:val="None"/>
          <w:b/>
          <w:bCs/>
        </w:rPr>
        <w:tab/>
      </w:r>
      <w:r>
        <w:rPr>
          <w:rStyle w:val="None"/>
          <w:b/>
          <w:bCs/>
        </w:rPr>
        <w:t>Excellent, we’re going to move on to the questions that are specifically about the two conditions this project is interested in. The first lot of questions are about BVD.</w:t>
      </w:r>
    </w:p>
    <w:p xmlns:wp14="http://schemas.microsoft.com/office/word/2010/wordml" w:rsidR="00FB0D44" w:rsidRDefault="00FB0D44" w14:paraId="07547A01" wp14:textId="77777777">
      <w:pPr>
        <w:pStyle w:val="BodyA"/>
      </w:pPr>
    </w:p>
    <w:p xmlns:wp14="http://schemas.microsoft.com/office/word/2010/wordml" w:rsidR="00FB0D44" w:rsidRDefault="00FB0D44" w14:paraId="03B75FB1" wp14:textId="77777777">
      <w:pPr>
        <w:pStyle w:val="BodyA"/>
      </w:pPr>
      <w:r>
        <w:t>R:</w:t>
      </w:r>
      <w:r>
        <w:tab/>
      </w:r>
      <w:r>
        <w:t>Yes.</w:t>
      </w:r>
    </w:p>
    <w:p xmlns:wp14="http://schemas.microsoft.com/office/word/2010/wordml" w:rsidR="00FB0D44" w:rsidRDefault="00FB0D44" w14:paraId="5043CB0F" wp14:textId="77777777">
      <w:pPr>
        <w:pStyle w:val="BodyA"/>
      </w:pPr>
    </w:p>
    <w:p xmlns:wp14="http://schemas.microsoft.com/office/word/2010/wordml" w:rsidR="00FB0D44" w:rsidRDefault="00FB0D44" w14:paraId="2CE3638E" wp14:textId="77777777">
      <w:pPr>
        <w:pStyle w:val="BodyA"/>
        <w:rPr>
          <w:rStyle w:val="None"/>
          <w:b/>
          <w:bCs/>
        </w:rPr>
      </w:pPr>
      <w:r>
        <w:rPr>
          <w:rStyle w:val="None"/>
          <w:b/>
          <w:bCs/>
        </w:rPr>
        <w:t>I:</w:t>
      </w:r>
      <w:r>
        <w:rPr>
          <w:rStyle w:val="None"/>
          <w:b/>
          <w:bCs/>
        </w:rPr>
        <w:tab/>
      </w:r>
      <w:r>
        <w:rPr>
          <w:rStyle w:val="None"/>
          <w:b/>
          <w:bCs/>
        </w:rPr>
        <w:t>This first question is deceptively simple, what is BVD?</w:t>
      </w:r>
    </w:p>
    <w:p xmlns:wp14="http://schemas.microsoft.com/office/word/2010/wordml" w:rsidR="00FB0D44" w:rsidRDefault="00FB0D44" w14:paraId="07459315" wp14:textId="77777777">
      <w:pPr>
        <w:pStyle w:val="BodyA"/>
      </w:pPr>
    </w:p>
    <w:p xmlns:wp14="http://schemas.microsoft.com/office/word/2010/wordml" w:rsidR="00FB0D44" w:rsidRDefault="00FB0D44" w14:paraId="24D3977B" wp14:textId="77777777">
      <w:pPr>
        <w:pStyle w:val="BodyA"/>
      </w:pPr>
      <w:r>
        <w:t>R:</w:t>
      </w:r>
      <w:r>
        <w:tab/>
      </w:r>
      <w:r>
        <w:t xml:space="preserve">That’s an interesting one. So, I suppose you come from it from a value perspective and you look at BVD as Bovine Virus Diarrhoea virus and think about the impact that it has on herd health. So, I’m looking at it from the point of view of cattle herds in terms of endemic disease that potentially a lot of farmers have but they may not even realise is there, which I think is one of the issues. So, we’ve got a lot of farmers who have been living quite, not happily, but </w:t>
      </w:r>
      <w:r w:rsidR="00F26CB0">
        <w:t>bumbling</w:t>
      </w:r>
      <w:r>
        <w:t xml:space="preserve"> along with BVD for very, very many years and not really knowing that they've got it or that it’s a problem. So, I think, yes, BVD is quite a quiet perhaps underestimated disease. </w:t>
      </w:r>
    </w:p>
    <w:p xmlns:wp14="http://schemas.microsoft.com/office/word/2010/wordml" w:rsidR="00FB0D44" w:rsidRDefault="00FB0D44" w14:paraId="6537F28F" wp14:textId="77777777">
      <w:pPr>
        <w:pStyle w:val="BodyA"/>
      </w:pPr>
    </w:p>
    <w:p xmlns:wp14="http://schemas.microsoft.com/office/word/2010/wordml" w:rsidR="00FB0D44" w:rsidRDefault="00FB0D44" w14:paraId="57F21848" wp14:textId="77777777">
      <w:pPr>
        <w:pStyle w:val="BodyA"/>
        <w:rPr>
          <w:rStyle w:val="None"/>
          <w:b/>
          <w:bCs/>
        </w:rPr>
      </w:pPr>
      <w:r>
        <w:rPr>
          <w:rStyle w:val="None"/>
          <w:b/>
          <w:bCs/>
        </w:rPr>
        <w:t>I:</w:t>
      </w:r>
      <w:r>
        <w:rPr>
          <w:rStyle w:val="None"/>
          <w:b/>
          <w:bCs/>
        </w:rPr>
        <w:tab/>
      </w:r>
      <w:r>
        <w:rPr>
          <w:rStyle w:val="None"/>
          <w:b/>
          <w:bCs/>
        </w:rPr>
        <w:t>What are the symptoms of BVD?</w:t>
      </w:r>
    </w:p>
    <w:p xmlns:wp14="http://schemas.microsoft.com/office/word/2010/wordml" w:rsidR="00FB0D44" w:rsidRDefault="00FB0D44" w14:paraId="6DFB9E20" wp14:textId="77777777">
      <w:pPr>
        <w:pStyle w:val="BodyA"/>
      </w:pPr>
    </w:p>
    <w:p xmlns:wp14="http://schemas.microsoft.com/office/word/2010/wordml" w:rsidR="00FB0D44" w:rsidRDefault="00FB0D44" w14:paraId="601365E4" wp14:textId="77777777">
      <w:pPr>
        <w:pStyle w:val="BodyA"/>
      </w:pPr>
      <w:r>
        <w:t>R:</w:t>
      </w:r>
      <w:r>
        <w:tab/>
      </w:r>
      <w:r>
        <w:t>Interestingly, unless you get an outbreak into a naive herd, you’re probably not going to see a lot of classic clinical signs of BVD. So, things like your milk drop, potentially your fevers, those sorts of things. What you would tend to see, again, in those would perhaps be abortions, still births, weak born calves, early embryonic deaths, but for most herds it’s an endemic problem rather than a new incursion that you’re dealing with. So, again, you might see some fertility effects but, again, they’re often ones that farmers don’t necessarily recognise because they aren’t overt abortions they’re just irregular returns to service or things like that, so, again, fertility impacts can be quite underestimated. But I find the big thing that we tend to see with endemically infected BVD herds is the impact it has on calf health. So, the tendency to have more scours, more respiratory disease and also to find that those scours and respiratory disease are more difficult to treat. So, often the first thing that farmers will notice, if they start to deal with BVD and start to get rid of PIs, is that the first thing they’ll see is an improvement in calf health rather than anything else.</w:t>
      </w:r>
    </w:p>
    <w:p xmlns:wp14="http://schemas.microsoft.com/office/word/2010/wordml" w:rsidR="00FB0D44" w:rsidRDefault="00FB0D44" w14:paraId="70DF9E56" wp14:textId="77777777">
      <w:pPr>
        <w:pStyle w:val="BodyA"/>
      </w:pPr>
    </w:p>
    <w:p xmlns:wp14="http://schemas.microsoft.com/office/word/2010/wordml" w:rsidR="00FB0D44" w:rsidRDefault="00FB0D44" w14:paraId="4F1EC554" wp14:textId="77777777">
      <w:pPr>
        <w:pStyle w:val="BodyA"/>
        <w:rPr>
          <w:rStyle w:val="None"/>
          <w:b/>
          <w:bCs/>
        </w:rPr>
      </w:pPr>
      <w:r>
        <w:rPr>
          <w:rStyle w:val="None"/>
          <w:b/>
          <w:bCs/>
        </w:rPr>
        <w:t>I:</w:t>
      </w:r>
      <w:r>
        <w:rPr>
          <w:rStyle w:val="None"/>
          <w:b/>
          <w:bCs/>
        </w:rPr>
        <w:tab/>
      </w:r>
      <w:r>
        <w:rPr>
          <w:rStyle w:val="None"/>
          <w:b/>
          <w:bCs/>
        </w:rPr>
        <w:t>That’s interesting. How much of a problem do you think BVD is in England?</w:t>
      </w:r>
    </w:p>
    <w:p xmlns:wp14="http://schemas.microsoft.com/office/word/2010/wordml" w:rsidR="00FB0D44" w:rsidRDefault="00FB0D44" w14:paraId="44E871BC" wp14:textId="77777777">
      <w:pPr>
        <w:pStyle w:val="BodyA"/>
      </w:pPr>
    </w:p>
    <w:p w:rsidR="00FB0D44" w:rsidP="6F45CC4A" w:rsidRDefault="00FB0D44" w14:paraId="65E6D1FF" w14:textId="252DEDF2">
      <w:pPr>
        <w:pStyle w:val="BodyA"/>
        <w:suppressLineNumbers w:val="0"/>
        <w:bidi w:val="0"/>
        <w:spacing w:before="0" w:beforeAutospacing="off" w:after="0" w:afterAutospacing="off" w:line="259" w:lineRule="auto"/>
        <w:ind w:left="720" w:right="0" w:hanging="720"/>
        <w:jc w:val="left"/>
      </w:pPr>
      <w:r w:rsidR="00FB0D44">
        <w:rPr/>
        <w:t>R:</w:t>
      </w:r>
      <w:r>
        <w:tab/>
      </w:r>
      <w:r w:rsidR="00FB0D44">
        <w:rPr/>
        <w:t xml:space="preserve">I think </w:t>
      </w:r>
      <w:r w:rsidR="00FB0D44">
        <w:rPr/>
        <w:t>it’s</w:t>
      </w:r>
      <w:r w:rsidR="00FB0D44">
        <w:rPr/>
        <w:t xml:space="preserve"> less of a problem than it was.</w:t>
      </w:r>
      <w:r w:rsidR="49FE79B0">
        <w:rPr/>
        <w:t xml:space="preserve"> [...]</w:t>
      </w:r>
    </w:p>
    <w:p xmlns:wp14="http://schemas.microsoft.com/office/word/2010/wordml" w:rsidR="00FB0D44" w:rsidRDefault="00FB0D44" w14:paraId="144A5D23" wp14:textId="77777777">
      <w:pPr>
        <w:pStyle w:val="BodyA"/>
      </w:pPr>
    </w:p>
    <w:p xmlns:wp14="http://schemas.microsoft.com/office/word/2010/wordml" w:rsidR="00FB0D44" w:rsidRDefault="00FB0D44" w14:paraId="03DEC172" wp14:textId="77777777">
      <w:pPr>
        <w:pStyle w:val="BodyA"/>
      </w:pPr>
      <w:r>
        <w:tab/>
      </w:r>
      <w:r>
        <w:t>So, I think it certainly is a reducing problem. I think the biggest problem are still those herds that don’t see if they have a problem and a lot of those herds would, if you ask them the question, say that they are actively managing BVD but what they’re actually doing is just vaccinating for it. So, they’re not actually doing any testing, they’re not actually looking to see if they’ve got any PIs but they’ve probably been vaccinating for ten years and assume that that means it’s fine. So, I think there’s still that slight misconception amongst farmers that: “Well, I’m vaccinating, so that means I’m doing something.”</w:t>
      </w:r>
    </w:p>
    <w:p xmlns:wp14="http://schemas.microsoft.com/office/word/2010/wordml" w:rsidR="00FB0D44" w:rsidRDefault="00FB0D44" w14:paraId="738610EB" wp14:textId="77777777">
      <w:pPr>
        <w:pStyle w:val="BodyA"/>
      </w:pPr>
    </w:p>
    <w:p xmlns:wp14="http://schemas.microsoft.com/office/word/2010/wordml" w:rsidR="00FB0D44" w:rsidRDefault="00FB0D44" w14:paraId="2C741DBA" wp14:textId="77777777">
      <w:pPr>
        <w:pStyle w:val="BodyA"/>
        <w:rPr>
          <w:rStyle w:val="None"/>
          <w:b/>
          <w:bCs/>
        </w:rPr>
      </w:pPr>
      <w:r>
        <w:rPr>
          <w:rStyle w:val="None"/>
          <w:b/>
          <w:bCs/>
        </w:rPr>
        <w:t>I:</w:t>
      </w:r>
      <w:r>
        <w:rPr>
          <w:rStyle w:val="None"/>
          <w:b/>
          <w:bCs/>
        </w:rPr>
        <w:tab/>
      </w:r>
      <w:r>
        <w:rPr>
          <w:rStyle w:val="None"/>
          <w:b/>
          <w:bCs/>
        </w:rPr>
        <w:t>Why do you think that misconception exists?</w:t>
      </w:r>
    </w:p>
    <w:p xmlns:wp14="http://schemas.microsoft.com/office/word/2010/wordml" w:rsidR="00FB0D44" w:rsidRDefault="00FB0D44" w14:paraId="637805D2" wp14:textId="77777777">
      <w:pPr>
        <w:pStyle w:val="BodyA"/>
      </w:pPr>
    </w:p>
    <w:p xmlns:wp14="http://schemas.microsoft.com/office/word/2010/wordml" w:rsidR="00FB0D44" w:rsidRDefault="00FB0D44" w14:paraId="51B0B882" wp14:textId="77777777">
      <w:pPr>
        <w:pStyle w:val="BodyA"/>
      </w:pPr>
      <w:r>
        <w:t>R:</w:t>
      </w:r>
      <w:r>
        <w:tab/>
      </w:r>
      <w:r>
        <w:t xml:space="preserve">I think because they probably don’t overtly see any signs of BVD. Well, they probably do but they don’t recognise it as BVD. So, they probably do see calf health </w:t>
      </w:r>
      <w:r w:rsidR="00F26CB0">
        <w:t>issues,</w:t>
      </w:r>
      <w:r>
        <w:t xml:space="preserve"> but they don’t recognise that they might have an underlying BVD issue. I think because the BVD vaccine is a really excellent vaccine, they think because they’re using it</w:t>
      </w:r>
      <w:r w:rsidR="00F26CB0">
        <w:t>,</w:t>
      </w:r>
      <w:r>
        <w:t xml:space="preserve"> it gives them 100% protection against BVD and they don’t realise that actually it’s only going to do that if you get rid of PIs in the first place. So, I think there’s just been a bit of… I was probably guilty of it if I look back in my first years in practice of: “Oh, BVD, yes, let’s vaccinate for it,” and not really going that extra step. So, I think until we had that: “Okay, well yes, vaccination is great and it’s part of your tool box but we need to think about it a bit more," and actually getting people to do effective surveillance for it. I think we’ve still just… we’ll still have those herds that literally just vaccinate.</w:t>
      </w:r>
    </w:p>
    <w:p xmlns:wp14="http://schemas.microsoft.com/office/word/2010/wordml" w:rsidR="00FB0D44" w:rsidRDefault="00FB0D44" w14:paraId="463F29E8" wp14:textId="77777777">
      <w:pPr>
        <w:pStyle w:val="BodyA"/>
      </w:pPr>
    </w:p>
    <w:p xmlns:wp14="http://schemas.microsoft.com/office/word/2010/wordml" w:rsidR="00FB0D44" w:rsidRDefault="00FB0D44" w14:paraId="11FE402A" wp14:textId="77777777">
      <w:pPr>
        <w:pStyle w:val="BodyA"/>
        <w:rPr>
          <w:rStyle w:val="None"/>
          <w:b/>
          <w:bCs/>
        </w:rPr>
      </w:pPr>
      <w:r>
        <w:rPr>
          <w:rStyle w:val="None"/>
          <w:b/>
          <w:bCs/>
        </w:rPr>
        <w:t>I:</w:t>
      </w:r>
      <w:r>
        <w:rPr>
          <w:rStyle w:val="None"/>
          <w:b/>
          <w:bCs/>
        </w:rPr>
        <w:tab/>
      </w:r>
      <w:r>
        <w:rPr>
          <w:rStyle w:val="None"/>
          <w:b/>
          <w:bCs/>
        </w:rPr>
        <w:t>What do you think the driver is in the uptake in management and control of BVD?</w:t>
      </w:r>
    </w:p>
    <w:p xmlns:wp14="http://schemas.microsoft.com/office/word/2010/wordml" w:rsidR="00FB0D44" w:rsidRDefault="00FB0D44" w14:paraId="3B7B4B86" wp14:textId="77777777">
      <w:pPr>
        <w:pStyle w:val="BodyA"/>
      </w:pPr>
    </w:p>
    <w:p xmlns:wp14="http://schemas.microsoft.com/office/word/2010/wordml" w:rsidR="00FB0D44" w:rsidRDefault="00FB0D44" w14:paraId="11539F6A" wp14:textId="77777777">
      <w:pPr>
        <w:pStyle w:val="BodyA"/>
      </w:pPr>
      <w:r>
        <w:t>R:</w:t>
      </w:r>
      <w:r>
        <w:tab/>
      </w:r>
      <w:r>
        <w:t>I think, obviously, if you look outside of England, so certainly Northern Ireland, and obviously you've got those compulsory schemes, so that’s been a key driver up there. I think there is more understanding about the impacts that BVD can have on profitability. I think also there has been greater drivers from, for example, on the dairy side from retailer groups. So, we’ve got retailer groups for whom BVD eradication is compulsory. We’ve now got it as part of Red Tractor as well. So, I think there’s carrot and stick out there, so, I think that’s been a big thing.</w:t>
      </w:r>
    </w:p>
    <w:p xmlns:wp14="http://schemas.microsoft.com/office/word/2010/wordml" w:rsidR="00FB0D44" w:rsidRDefault="00FB0D44" w14:paraId="3A0FF5F2" wp14:textId="77777777">
      <w:pPr>
        <w:pStyle w:val="BodyA"/>
      </w:pPr>
    </w:p>
    <w:p xmlns:wp14="http://schemas.microsoft.com/office/word/2010/wordml" w:rsidR="00FB0D44" w:rsidRDefault="00FB0D44" w14:paraId="05D7B23F" wp14:textId="77777777">
      <w:pPr>
        <w:pStyle w:val="BodyA"/>
      </w:pPr>
      <w:r>
        <w:tab/>
      </w:r>
      <w:r>
        <w:t>I think the other thing as well is if you want to tackle an endemic infectious disease, BVD is the obvious one because it’s easy. I know farmers will tell you otherwise but actually it is the easy one to deal with. So, you can get a quick win eighteen months, two years, you can be BVD free. So, I think it’s also been quite an easy win for vets to go in and actually: “Okay, you know, we can deal with this, let’s go at it,” and it’s proving the point that you can do these things. Probably, yes, it’s the easy one, and that’s certainly why it was the first one chosen by Scotland, why it was the first one chosen by Northern Ireland because it is the easy quick one to do. To be fair, we were lagging behind the rest of Europe quite badly with BVD.</w:t>
      </w:r>
    </w:p>
    <w:p xmlns:wp14="http://schemas.microsoft.com/office/word/2010/wordml" w:rsidR="00FB0D44" w:rsidRDefault="00FB0D44" w14:paraId="5630AD66" wp14:textId="77777777">
      <w:pPr>
        <w:pStyle w:val="BodyA"/>
      </w:pPr>
    </w:p>
    <w:p w:rsidR="35FC9360" w:rsidP="6F45CC4A" w:rsidRDefault="35FC9360" w14:paraId="206AE7BC" w14:textId="5033080A">
      <w:pPr>
        <w:pStyle w:val="BodyA"/>
        <w:suppressLineNumbers w:val="0"/>
        <w:bidi w:val="0"/>
        <w:spacing w:before="0" w:beforeAutospacing="off" w:after="0" w:afterAutospacing="off" w:line="259" w:lineRule="auto"/>
        <w:ind w:left="720" w:right="0" w:hanging="720"/>
        <w:jc w:val="left"/>
      </w:pPr>
      <w:r w:rsidRPr="6F45CC4A" w:rsidR="35FC9360">
        <w:rPr>
          <w:rStyle w:val="None"/>
          <w:b w:val="1"/>
          <w:bCs w:val="1"/>
        </w:rPr>
        <w:t>[...]</w:t>
      </w:r>
    </w:p>
    <w:p xmlns:wp14="http://schemas.microsoft.com/office/word/2010/wordml" w:rsidR="00FB0D44" w:rsidRDefault="00FB0D44" w14:paraId="2BA226A1" wp14:textId="77777777">
      <w:pPr>
        <w:pStyle w:val="BodyA"/>
      </w:pPr>
    </w:p>
    <w:p xmlns:wp14="http://schemas.microsoft.com/office/word/2010/wordml" w:rsidR="00FB0D44" w:rsidRDefault="00FB0D44" w14:paraId="38EFC0A0" wp14:textId="77777777">
      <w:pPr>
        <w:pStyle w:val="BodyA"/>
        <w:rPr>
          <w:rStyle w:val="None"/>
          <w:b/>
          <w:bCs/>
        </w:rPr>
      </w:pPr>
      <w:r>
        <w:rPr>
          <w:rStyle w:val="None"/>
          <w:b/>
          <w:bCs/>
        </w:rPr>
        <w:t>I:</w:t>
      </w:r>
      <w:r>
        <w:rPr>
          <w:rStyle w:val="None"/>
          <w:b/>
          <w:bCs/>
        </w:rPr>
        <w:tab/>
      </w:r>
      <w:r>
        <w:rPr>
          <w:rStyle w:val="None"/>
          <w:b/>
          <w:bCs/>
        </w:rPr>
        <w:t>If it is such an easy disease to manage and eradicate in herds, why does it persist?</w:t>
      </w:r>
    </w:p>
    <w:p xmlns:wp14="http://schemas.microsoft.com/office/word/2010/wordml" w:rsidR="00FB0D44" w:rsidRDefault="00FB0D44" w14:paraId="17AD93B2" wp14:textId="77777777">
      <w:pPr>
        <w:pStyle w:val="BodyA"/>
      </w:pPr>
    </w:p>
    <w:p xmlns:wp14="http://schemas.microsoft.com/office/word/2010/wordml" w:rsidR="00FB0D44" w:rsidRDefault="00FB0D44" w14:paraId="396CC064" wp14:textId="77777777">
      <w:pPr>
        <w:pStyle w:val="BodyA"/>
      </w:pPr>
      <w:r>
        <w:t>R:</w:t>
      </w:r>
      <w:r>
        <w:tab/>
      </w:r>
      <w:r>
        <w:t xml:space="preserve">[Sigh] If I take, for example, those countries where it is compulsory, theoretically, the biggest issue they have had is farmer behaviour. Whilst they have managed to, through legislation, make farmers test and identify their persistently infected animals, what they haven’t been able to do is make them get rid of them. So, they have this situation in Scotland and in Northern Ireland where they know where the PIs </w:t>
      </w:r>
      <w:r w:rsidR="00F26CB0">
        <w:t>are,</w:t>
      </w:r>
      <w:r>
        <w:t xml:space="preserve"> but they can’t make the farmers get rid of them and some just refuse. So, farmer behaviour has been a massive one and because it is very infectious, so where you’ve got cattle dense areas, if you have one farm in a group of 20 who refuses to get rid of their PIs and deal with it then your other farms are always at risk of it re-incurring into their herds. So, unless you can actually uniformly get people to deal with something like that, it’s really very difficult to actually eradicate it.</w:t>
      </w:r>
    </w:p>
    <w:p xmlns:wp14="http://schemas.microsoft.com/office/word/2010/wordml" w:rsidR="00FB0D44" w:rsidRDefault="00FB0D44" w14:paraId="0DE4B5B7" wp14:textId="77777777">
      <w:pPr>
        <w:pStyle w:val="BodyA"/>
      </w:pPr>
    </w:p>
    <w:p xmlns:wp14="http://schemas.microsoft.com/office/word/2010/wordml" w:rsidR="00FB0D44" w:rsidRDefault="00FB0D44" w14:paraId="03A24F1B" wp14:textId="77777777">
      <w:pPr>
        <w:pStyle w:val="BodyA"/>
      </w:pPr>
      <w:r>
        <w:tab/>
      </w:r>
      <w:r>
        <w:t xml:space="preserve">Conversely, although Johne’s is way harder to deal with in terms of eradicating it out the herd, it actually has less of a risk of kind of going over fence lines and into neighbouring farms that way. So, BVD is a problem unless you can get everybody on the same page. You can lead a horse to </w:t>
      </w:r>
      <w:r w:rsidR="00F26CB0">
        <w:t>water,</w:t>
      </w:r>
      <w:r>
        <w:t xml:space="preserve"> but you can’t make them kill a PI.</w:t>
      </w:r>
    </w:p>
    <w:p xmlns:wp14="http://schemas.microsoft.com/office/word/2010/wordml" w:rsidR="00FB0D44" w:rsidRDefault="00FB0D44" w14:paraId="66204FF1" wp14:textId="77777777">
      <w:pPr>
        <w:pStyle w:val="BodyA"/>
      </w:pPr>
    </w:p>
    <w:p xmlns:wp14="http://schemas.microsoft.com/office/word/2010/wordml" w:rsidR="00FB0D44" w:rsidRDefault="00FB0D44" w14:paraId="50E725E2" wp14:textId="77777777">
      <w:pPr>
        <w:pStyle w:val="BodyA"/>
        <w:rPr>
          <w:rStyle w:val="None"/>
          <w:b/>
          <w:bCs/>
        </w:rPr>
      </w:pPr>
      <w:r>
        <w:rPr>
          <w:rStyle w:val="None"/>
          <w:b/>
          <w:bCs/>
        </w:rPr>
        <w:t>I:</w:t>
      </w:r>
      <w:r>
        <w:rPr>
          <w:rStyle w:val="None"/>
          <w:b/>
          <w:bCs/>
        </w:rPr>
        <w:tab/>
      </w:r>
      <w:r>
        <w:rPr>
          <w:rStyle w:val="None"/>
          <w:b/>
          <w:bCs/>
        </w:rPr>
        <w:t>Yes [laughter]. Going back to something you mentioned before, testing and vaccination, how reliable do you think the current tests and vaccines are for BVD?</w:t>
      </w:r>
    </w:p>
    <w:p xmlns:wp14="http://schemas.microsoft.com/office/word/2010/wordml" w:rsidR="00FB0D44" w:rsidRDefault="00FB0D44" w14:paraId="2DBF0D7D" wp14:textId="77777777">
      <w:pPr>
        <w:pStyle w:val="BodyA"/>
      </w:pPr>
    </w:p>
    <w:p xmlns:wp14="http://schemas.microsoft.com/office/word/2010/wordml" w:rsidR="00FB0D44" w:rsidRDefault="00FB0D44" w14:paraId="794B54EB" wp14:textId="77777777">
      <w:pPr>
        <w:pStyle w:val="BodyA"/>
      </w:pPr>
      <w:r>
        <w:t>R:</w:t>
      </w:r>
      <w:r>
        <w:tab/>
      </w:r>
      <w:r>
        <w:t xml:space="preserve">Really reliable, they really are. The vaccines that we have for BVD are very, very good. The only problems we really have with the vaccines are misuse of the vaccines [laughter]. We know that vaccine usage, whilst very high, has issues because either it’s not stored properly. So, a farmer picks it up from the vets where it’s been nicely cold chain stored, they stick it on the dash of the </w:t>
      </w:r>
      <w:r w:rsidR="00F26CB0">
        <w:t>pick-up</w:t>
      </w:r>
      <w:r>
        <w:t>, then head into the market where it sits there at 28 degrees for several hours, well that’s never going to work properly. Or they don’t give it to the right animals, they don’t give the booster shot, they don’t give the second course or they give it by the wrong route, all of these sorts of things. So, the BVD vaccines, if used properly, are very, very, very good. The testing as well, so BVD testing, if you look at the antigen ELISA and the PCR for detecting PI calves, again, it is the best test that we have in terms of sensitivity and specificity. That’s been demonstrated all over the world in countries that have eradicated BVD by using those vaccines and those tests.</w:t>
      </w:r>
    </w:p>
    <w:p xmlns:wp14="http://schemas.microsoft.com/office/word/2010/wordml" w:rsidR="00FB0D44" w:rsidRDefault="00FB0D44" w14:paraId="6B62F1B3" wp14:textId="77777777">
      <w:pPr>
        <w:pStyle w:val="BodyA"/>
      </w:pPr>
    </w:p>
    <w:p xmlns:wp14="http://schemas.microsoft.com/office/word/2010/wordml" w:rsidR="00FB0D44" w:rsidRDefault="00FB0D44" w14:paraId="1256D0E7" wp14:textId="77777777">
      <w:pPr>
        <w:pStyle w:val="BodyA"/>
        <w:rPr>
          <w:rStyle w:val="None"/>
          <w:b/>
          <w:bCs/>
        </w:rPr>
      </w:pPr>
      <w:r>
        <w:rPr>
          <w:rStyle w:val="None"/>
          <w:b/>
          <w:bCs/>
        </w:rPr>
        <w:t>I:</w:t>
      </w:r>
      <w:r>
        <w:rPr>
          <w:rStyle w:val="None"/>
          <w:b/>
          <w:bCs/>
        </w:rPr>
        <w:tab/>
      </w:r>
      <w:r>
        <w:rPr>
          <w:rStyle w:val="None"/>
          <w:b/>
          <w:bCs/>
        </w:rPr>
        <w:t>Excellent, that’s the BVD section. The next section is about lameness and the questions are fairly similar to BVD section, so the first one is the small question with the big answer, what is lameness?</w:t>
      </w:r>
    </w:p>
    <w:p xmlns:wp14="http://schemas.microsoft.com/office/word/2010/wordml" w:rsidR="00FB0D44" w:rsidRDefault="00FB0D44" w14:paraId="02F2C34E" wp14:textId="77777777">
      <w:pPr>
        <w:pStyle w:val="BodyA"/>
      </w:pPr>
    </w:p>
    <w:p xmlns:wp14="http://schemas.microsoft.com/office/word/2010/wordml" w:rsidR="00FB0D44" w:rsidRDefault="00FB0D44" w14:paraId="5EFE837A" wp14:textId="77777777">
      <w:pPr>
        <w:pStyle w:val="BodyA"/>
      </w:pPr>
      <w:r>
        <w:t>R:</w:t>
      </w:r>
      <w:r>
        <w:tab/>
      </w:r>
      <w:r>
        <w:t xml:space="preserve">Yes, okay, so lameness encompasses a group of conditions, generally in cattle we would be talking about foot conditions, some infectious and some more management related, which cause mobility issues in those animals. There are degrees of lameness which is why we have things like mobility scoring now where we can use those to try to get early indicators of lameness. One of the problems we have if lameness isn’t addressed early then it’s very easy for animals to become chronically lame and then very difficult to treat. To take it wider, lameness is also a massive consumer perception issue, particularly in the dairy industry. It is a huge animal welfare issue on our dairy </w:t>
      </w:r>
      <w:r w:rsidR="00F26CB0">
        <w:t>farms,</w:t>
      </w:r>
      <w:r>
        <w:t xml:space="preserve"> and it is an obvious problem. So, unlike something like BVD where you can’t look at an animal and say: “Oh, that animal has got BVD that’s a problem,” lameness is a visual obvious problem. So, again, from a consumer and public perception point of view it’s a big issue for the dairy industry.</w:t>
      </w:r>
    </w:p>
    <w:p xmlns:wp14="http://schemas.microsoft.com/office/word/2010/wordml" w:rsidR="00FB0D44" w:rsidRDefault="00FB0D44" w14:paraId="680A4E5D" wp14:textId="77777777">
      <w:pPr>
        <w:pStyle w:val="BodyA"/>
      </w:pPr>
    </w:p>
    <w:p xmlns:wp14="http://schemas.microsoft.com/office/word/2010/wordml" w:rsidR="00FB0D44" w:rsidRDefault="00FB0D44" w14:paraId="038182C2" wp14:textId="77777777">
      <w:pPr>
        <w:pStyle w:val="BodyA"/>
        <w:rPr>
          <w:rStyle w:val="None"/>
          <w:b/>
          <w:bCs/>
        </w:rPr>
      </w:pPr>
      <w:r>
        <w:rPr>
          <w:rStyle w:val="None"/>
          <w:b/>
          <w:bCs/>
        </w:rPr>
        <w:t>I:</w:t>
      </w:r>
      <w:r>
        <w:rPr>
          <w:rStyle w:val="None"/>
          <w:b/>
          <w:bCs/>
        </w:rPr>
        <w:tab/>
      </w:r>
      <w:r>
        <w:rPr>
          <w:rStyle w:val="None"/>
          <w:b/>
          <w:bCs/>
        </w:rPr>
        <w:t>In dairy cattle what are the most common types of lameness?</w:t>
      </w:r>
    </w:p>
    <w:p xmlns:wp14="http://schemas.microsoft.com/office/word/2010/wordml" w:rsidR="00FB0D44" w:rsidRDefault="00FB0D44" w14:paraId="19219836" wp14:textId="77777777">
      <w:pPr>
        <w:pStyle w:val="BodyA"/>
      </w:pPr>
    </w:p>
    <w:p xmlns:wp14="http://schemas.microsoft.com/office/word/2010/wordml" w:rsidR="00FB0D44" w:rsidRDefault="00FB0D44" w14:paraId="1D34C7E0" wp14:textId="77777777">
      <w:pPr>
        <w:pStyle w:val="BodyA"/>
      </w:pPr>
      <w:r>
        <w:t>R:</w:t>
      </w:r>
      <w:r>
        <w:tab/>
      </w:r>
      <w:r>
        <w:t xml:space="preserve">So, probably the two biggest, digital dermatitis would be a huge one now for the dairy industry, that’s been a big change in my 20 years in practice as something we just never really saw, when I first graduated, to being one of the biggest issues in dairy cow lameness now. One of the other big ones we see in housed dairy cattle would be solar ulcers, again that’s more a management issue of cubicle comfort, concrete, all those sorts of things. Probably more for your grazed animals that walk a long way but potentially, again, animals twisting off parlours and things like that, white line disease would be another big one. It can tend to be that different farms will have different primary issues. So, some farms digital dermatitis will be a big one for them whereas they’ve got solar ulcers and white line reasonably well controlled. Other farms with different management impacts might find that solar ulcers are their big issue or white line disease if they’re walking a long way or rotary parlours that sort of thing. They would be your three big… </w:t>
      </w:r>
      <w:r w:rsidR="00F26CB0">
        <w:t xml:space="preserve">I mean, </w:t>
      </w:r>
      <w:r>
        <w:t xml:space="preserve">you’ve got others like… what’s the word I’m looking for? Oh my God, it’s totally gone out of my head. Sorry, I’ve had a </w:t>
      </w:r>
      <w:r w:rsidR="00F26CB0">
        <w:t xml:space="preserve">total </w:t>
      </w:r>
      <w:r>
        <w:t>mind blank there.</w:t>
      </w:r>
    </w:p>
    <w:p xmlns:wp14="http://schemas.microsoft.com/office/word/2010/wordml" w:rsidR="00FB0D44" w:rsidRDefault="00FB0D44" w14:paraId="296FEF7D" wp14:textId="77777777">
      <w:pPr>
        <w:pStyle w:val="BodyA"/>
      </w:pPr>
    </w:p>
    <w:p xmlns:wp14="http://schemas.microsoft.com/office/word/2010/wordml" w:rsidR="00FB0D44" w:rsidRDefault="00FB0D44" w14:paraId="269B6235" wp14:textId="77777777">
      <w:pPr>
        <w:pStyle w:val="BodyA"/>
        <w:rPr>
          <w:rStyle w:val="None"/>
          <w:b/>
          <w:bCs/>
        </w:rPr>
      </w:pPr>
      <w:r>
        <w:rPr>
          <w:rStyle w:val="None"/>
          <w:b/>
          <w:bCs/>
        </w:rPr>
        <w:t>I:</w:t>
      </w:r>
      <w:r>
        <w:rPr>
          <w:rStyle w:val="None"/>
          <w:b/>
          <w:bCs/>
        </w:rPr>
        <w:tab/>
      </w:r>
      <w:r>
        <w:rPr>
          <w:rStyle w:val="None"/>
          <w:b/>
          <w:bCs/>
        </w:rPr>
        <w:t>No, that’s okay.</w:t>
      </w:r>
    </w:p>
    <w:p xmlns:wp14="http://schemas.microsoft.com/office/word/2010/wordml" w:rsidR="00FB0D44" w:rsidRDefault="00FB0D44" w14:paraId="7194DBDC" wp14:textId="77777777">
      <w:pPr>
        <w:pStyle w:val="BodyA"/>
      </w:pPr>
    </w:p>
    <w:p xmlns:wp14="http://schemas.microsoft.com/office/word/2010/wordml" w:rsidR="00FB0D44" w:rsidRDefault="00FB0D44" w14:paraId="25A9F822" wp14:textId="77777777">
      <w:pPr>
        <w:pStyle w:val="BodyA"/>
      </w:pPr>
      <w:r>
        <w:t>R:</w:t>
      </w:r>
      <w:r>
        <w:tab/>
      </w:r>
      <w:r>
        <w:t xml:space="preserve">Foul-in-the-foot, that’s </w:t>
      </w:r>
      <w:r w:rsidR="00F26CB0">
        <w:t>what I mean. F</w:t>
      </w:r>
      <w:r>
        <w:t xml:space="preserve">oul might be another one that you see on </w:t>
      </w:r>
      <w:r w:rsidR="00F26CB0">
        <w:t>farms,</w:t>
      </w:r>
      <w:r>
        <w:t xml:space="preserve"> but I think those three would be your big ones for most farmers.</w:t>
      </w:r>
    </w:p>
    <w:p xmlns:wp14="http://schemas.microsoft.com/office/word/2010/wordml" w:rsidR="00FB0D44" w:rsidRDefault="00FB0D44" w14:paraId="769D0D3C" wp14:textId="77777777">
      <w:pPr>
        <w:pStyle w:val="BodyA"/>
      </w:pPr>
    </w:p>
    <w:p xmlns:wp14="http://schemas.microsoft.com/office/word/2010/wordml" w:rsidR="00FB0D44" w:rsidRDefault="00FB0D44" w14:paraId="4687A9C5" wp14:textId="77777777">
      <w:pPr>
        <w:pStyle w:val="BodyA"/>
        <w:rPr>
          <w:rStyle w:val="None"/>
          <w:b/>
          <w:bCs/>
        </w:rPr>
      </w:pPr>
      <w:r>
        <w:rPr>
          <w:rStyle w:val="None"/>
          <w:b/>
          <w:bCs/>
        </w:rPr>
        <w:t>I:</w:t>
      </w:r>
      <w:r>
        <w:rPr>
          <w:rStyle w:val="None"/>
          <w:b/>
          <w:bCs/>
        </w:rPr>
        <w:tab/>
      </w:r>
      <w:r>
        <w:rPr>
          <w:rStyle w:val="None"/>
          <w:b/>
          <w:bCs/>
        </w:rPr>
        <w:t>You mentioned digital dermatitis being a sort of newer big issue, why do you think it’s become such a big issue?</w:t>
      </w:r>
    </w:p>
    <w:p xmlns:wp14="http://schemas.microsoft.com/office/word/2010/wordml" w:rsidR="00FB0D44" w:rsidRDefault="00FB0D44" w14:paraId="54CD245A" wp14:textId="77777777">
      <w:pPr>
        <w:pStyle w:val="BodyA"/>
      </w:pPr>
    </w:p>
    <w:p xmlns:wp14="http://schemas.microsoft.com/office/word/2010/wordml" w:rsidR="00FB0D44" w:rsidRDefault="00FB0D44" w14:paraId="5C2289C6" wp14:textId="77777777">
      <w:pPr>
        <w:pStyle w:val="BodyA"/>
      </w:pPr>
      <w:r>
        <w:t>R:</w:t>
      </w:r>
      <w:r>
        <w:tab/>
      </w:r>
      <w:r>
        <w:t>So, I think, one of the issues we had is that we now see much more movement of cattle, so it’s become really common to buy lots of cattle, for them to move quite merrily between herds around the country and I think one of the biggest things that we saw was foot and mouth back in 2001 where we had lots of herds culled out. They had to buy in new animals and, unfortunately, by buying in new animals you buy in those animals’ diseases. So digital dermatitis, Johne’s, BVD, all of those things came with them. So, we did see a surge of herds that had never seen BVD before all of a sudden had it. Other things that make it more likely are, again, our management practices, how we keep cows, so cubicle sheds, potentially slurry management issues. Again, cubicles can have a role to play in that if cows don’t fit in cubicles properly they stand with back feet in passageways, all of those sorts of things, just sheer cow numbers, increasing herd sizes, all of those sorts of things meant that we saw it in farms we’d never seen it before and then also as a multiplying problem in herds.</w:t>
      </w:r>
    </w:p>
    <w:p xmlns:wp14="http://schemas.microsoft.com/office/word/2010/wordml" w:rsidR="00FB0D44" w:rsidRDefault="00FB0D44" w14:paraId="1231BE67" wp14:textId="77777777">
      <w:pPr>
        <w:pStyle w:val="BodyA"/>
      </w:pPr>
    </w:p>
    <w:p xmlns:wp14="http://schemas.microsoft.com/office/word/2010/wordml" w:rsidR="00FB0D44" w:rsidRDefault="00FB0D44" w14:paraId="37E148BC" wp14:textId="77777777">
      <w:pPr>
        <w:pStyle w:val="BodyA"/>
        <w:rPr>
          <w:rStyle w:val="None"/>
          <w:b/>
          <w:bCs/>
        </w:rPr>
      </w:pPr>
      <w:r>
        <w:rPr>
          <w:rStyle w:val="None"/>
          <w:b/>
          <w:bCs/>
        </w:rPr>
        <w:t>I:</w:t>
      </w:r>
      <w:r>
        <w:rPr>
          <w:rStyle w:val="None"/>
          <w:b/>
          <w:bCs/>
        </w:rPr>
        <w:tab/>
      </w:r>
      <w:r>
        <w:rPr>
          <w:rStyle w:val="None"/>
          <w:b/>
          <w:bCs/>
        </w:rPr>
        <w:t>How much of a problem is lameness relative to other livestock conditions and diseases?</w:t>
      </w:r>
    </w:p>
    <w:p xmlns:wp14="http://schemas.microsoft.com/office/word/2010/wordml" w:rsidR="00FB0D44" w:rsidRDefault="00FB0D44" w14:paraId="36FEB5B0" wp14:textId="77777777">
      <w:pPr>
        <w:pStyle w:val="BodyA"/>
      </w:pPr>
    </w:p>
    <w:p xmlns:wp14="http://schemas.microsoft.com/office/word/2010/wordml" w:rsidR="00FB0D44" w:rsidRDefault="00FB0D44" w14:paraId="03CB24C1" wp14:textId="77777777">
      <w:pPr>
        <w:pStyle w:val="BodyA"/>
      </w:pPr>
      <w:r>
        <w:t>R:</w:t>
      </w:r>
      <w:r>
        <w:tab/>
      </w:r>
      <w:r>
        <w:t xml:space="preserve">I think for the dairy industry in particular, it’s certainly in the top three. I think it’s something that we’ve battled with for quite some time. Because it is a multifactorial disease, again I’m not going to say that any of the single agent diseases are necessarily easy to deal with, but they’re certainly </w:t>
      </w:r>
      <w:r>
        <w:rPr>
          <w:rStyle w:val="None"/>
          <w:i/>
          <w:iCs/>
        </w:rPr>
        <w:t xml:space="preserve">easier </w:t>
      </w:r>
      <w:r>
        <w:t>than the multifactorial diseases. So, something like mastitis or lameness where you’re dealing with lots of different factors, infectious and non, then I think they’re always more difficult to deal with but, yes, I do think the level of lameness within the UK dairy herd is unacceptable.</w:t>
      </w:r>
    </w:p>
    <w:p xmlns:wp14="http://schemas.microsoft.com/office/word/2010/wordml" w:rsidR="00FB0D44" w:rsidRDefault="00FB0D44" w14:paraId="30D7AA69" wp14:textId="77777777">
      <w:pPr>
        <w:pStyle w:val="BodyA"/>
      </w:pPr>
    </w:p>
    <w:p xmlns:wp14="http://schemas.microsoft.com/office/word/2010/wordml" w:rsidR="00FB0D44" w:rsidRDefault="00FB0D44" w14:paraId="01885635" wp14:textId="77777777">
      <w:pPr>
        <w:pStyle w:val="BodyA"/>
        <w:rPr>
          <w:rStyle w:val="None"/>
          <w:b/>
          <w:bCs/>
        </w:rPr>
      </w:pPr>
      <w:r>
        <w:rPr>
          <w:rStyle w:val="None"/>
          <w:b/>
          <w:bCs/>
        </w:rPr>
        <w:t>I:</w:t>
      </w:r>
      <w:r>
        <w:rPr>
          <w:rStyle w:val="None"/>
          <w:b/>
          <w:bCs/>
        </w:rPr>
        <w:tab/>
      </w:r>
      <w:r>
        <w:rPr>
          <w:rStyle w:val="None"/>
          <w:b/>
          <w:bCs/>
        </w:rPr>
        <w:t>Why do you think there is this high level of lameness in the UK?</w:t>
      </w:r>
    </w:p>
    <w:p xmlns:wp14="http://schemas.microsoft.com/office/word/2010/wordml" w:rsidR="00FB0D44" w:rsidRDefault="00FB0D44" w14:paraId="7196D064" wp14:textId="77777777">
      <w:pPr>
        <w:pStyle w:val="BodyA"/>
      </w:pPr>
    </w:p>
    <w:p xmlns:wp14="http://schemas.microsoft.com/office/word/2010/wordml" w:rsidR="00FB0D44" w:rsidRDefault="00FB0D44" w14:paraId="2DAC0F68" wp14:textId="77777777">
      <w:pPr>
        <w:pStyle w:val="BodyA"/>
      </w:pPr>
      <w:r>
        <w:t>R:</w:t>
      </w:r>
      <w:r>
        <w:tab/>
      </w:r>
      <w:r>
        <w:t xml:space="preserve">For all the reasons that we’ve already talked about in terms of cow management. I think we’ve potentially had older style buildings where we’ve put too many animals in them, I think over stocking, I think slurry management that was suitable 20 years ago for half the number of cows that potentially wasn’t upgraded at the same time. I think cows have got bigger, so old cubicles don’t suit them </w:t>
      </w:r>
      <w:r w:rsidR="00F26CB0">
        <w:t>anymore</w:t>
      </w:r>
      <w:r>
        <w:t xml:space="preserve">. Milking, they’re higher yielding. All of those sorts of things, so you’ve got an impact of a lot of different stresses, we’ve seen herd sizes getting bigger, movement of animals. I think all of those have impacted on it and I don’t think you can say that there’s one </w:t>
      </w:r>
      <w:r w:rsidR="00F26CB0">
        <w:t>thing,</w:t>
      </w:r>
      <w:r>
        <w:t xml:space="preserve"> but I think they’ve all done that. </w:t>
      </w:r>
    </w:p>
    <w:p xmlns:wp14="http://schemas.microsoft.com/office/word/2010/wordml" w:rsidR="00FB0D44" w:rsidRDefault="00FB0D44" w14:paraId="34FF1C98" wp14:textId="77777777">
      <w:pPr>
        <w:pStyle w:val="BodyA"/>
      </w:pPr>
    </w:p>
    <w:p xmlns:wp14="http://schemas.microsoft.com/office/word/2010/wordml" w:rsidR="00FB0D44" w:rsidRDefault="00FB0D44" w14:paraId="3EBE7B70" wp14:textId="77777777">
      <w:pPr>
        <w:pStyle w:val="BodyA"/>
      </w:pPr>
      <w:r>
        <w:tab/>
      </w:r>
      <w:r>
        <w:t>I think, almost, farmers become a little bit used to seeing them being slightly lame. So, you sometimes speak to farmers and say to them: “Oh, she’s a bit lame?” “Oh, that’s just how Holsteins walk.” [laughter] I’m like: “No, it’s not.” But if you see it everyday and that’s what you see then it becomes normal. Which is why having things like independent mobility scorers going out onto farms is so much easier and better because they’re not your cows. So you don’t look at her and go: “Oh, yes, but she’s always walked a bit like that, she’s not really lame,” so it’s having that being able to see the wood from the trees, I think.</w:t>
      </w:r>
    </w:p>
    <w:p xmlns:wp14="http://schemas.microsoft.com/office/word/2010/wordml" w:rsidR="00FB0D44" w:rsidRDefault="00FB0D44" w14:paraId="6D072C0D" wp14:textId="77777777">
      <w:pPr>
        <w:pStyle w:val="BodyA"/>
      </w:pPr>
    </w:p>
    <w:p xmlns:wp14="http://schemas.microsoft.com/office/word/2010/wordml" w:rsidR="00FB0D44" w:rsidRDefault="00FB0D44" w14:paraId="67832ABD" wp14:textId="77777777">
      <w:pPr>
        <w:pStyle w:val="BodyA"/>
        <w:rPr>
          <w:rStyle w:val="None"/>
          <w:b/>
          <w:bCs/>
        </w:rPr>
      </w:pPr>
      <w:r>
        <w:rPr>
          <w:rStyle w:val="None"/>
          <w:b/>
          <w:bCs/>
        </w:rPr>
        <w:t>I:</w:t>
      </w:r>
      <w:r>
        <w:rPr>
          <w:rStyle w:val="None"/>
          <w:b/>
          <w:bCs/>
        </w:rPr>
        <w:tab/>
      </w:r>
      <w:r>
        <w:rPr>
          <w:rStyle w:val="None"/>
          <w:b/>
          <w:bCs/>
        </w:rPr>
        <w:t>In terms of things like lameness management plans and lameness management schemes, what do think the aim should be for those types of things?</w:t>
      </w:r>
    </w:p>
    <w:p xmlns:wp14="http://schemas.microsoft.com/office/word/2010/wordml" w:rsidR="00FB0D44" w:rsidRDefault="00FB0D44" w14:paraId="48A21919" wp14:textId="77777777">
      <w:pPr>
        <w:pStyle w:val="BodyA"/>
      </w:pPr>
    </w:p>
    <w:p xmlns:wp14="http://schemas.microsoft.com/office/word/2010/wordml" w:rsidR="00FB0D44" w:rsidRDefault="00FB0D44" w14:paraId="64D4F626" wp14:textId="77777777">
      <w:pPr>
        <w:pStyle w:val="BodyA"/>
      </w:pPr>
      <w:r>
        <w:t>R:</w:t>
      </w:r>
      <w:r>
        <w:tab/>
      </w:r>
      <w:r>
        <w:t xml:space="preserve">[Sigh] I think the biggest aim should be early identification of lame cows and prompt treatment, that’s got to be the number one priority to start with. I think, obviously, the ultimate aim would be to remove as many of those factors that can cause animals to go lame in the first place. So, I think you would obviously want to look at cubicle management, cubicle design, building design, slurry management, all of those things, but they’re kind of </w:t>
      </w:r>
      <w:r w:rsidR="00F26CB0">
        <w:t>longer-term</w:t>
      </w:r>
      <w:r>
        <w:t xml:space="preserve"> goals. So, I think when you first start with a farm with working on lameness, I think identifying those cows early and getting them treated and getting them right. So you’re almost still at that slightly… it’s more proactive but it’s still a bit reactive stage to start with and then you’re looking at those bigger things of is it a parlour issue, is it a cow track issue, is it a slurry management issue, a cubicle issue, all of those things.</w:t>
      </w:r>
    </w:p>
    <w:p xmlns:wp14="http://schemas.microsoft.com/office/word/2010/wordml" w:rsidR="00FB0D44" w:rsidRDefault="00FB0D44" w14:paraId="6BD18F9B" wp14:textId="77777777">
      <w:pPr>
        <w:pStyle w:val="BodyA"/>
      </w:pPr>
    </w:p>
    <w:p xmlns:wp14="http://schemas.microsoft.com/office/word/2010/wordml" w:rsidR="00FB0D44" w:rsidRDefault="00FB0D44" w14:paraId="7FE68368" wp14:textId="77777777">
      <w:pPr>
        <w:pStyle w:val="BodyA"/>
      </w:pPr>
      <w:r>
        <w:tab/>
      </w:r>
      <w:r>
        <w:t>To deal with most of those is quite large investment and whilst, absolutely, they need to be done, I think you’ve got to stop that merry-go-round of cows becoming chronically lame and never getting better. So, if you can identify them as early as possible by mobility scoring, get them treated quickly, try and get them right, then at least you’re trying to cut off the constant supply of chronically lame cows.</w:t>
      </w:r>
    </w:p>
    <w:p xmlns:wp14="http://schemas.microsoft.com/office/word/2010/wordml" w:rsidR="00FB0D44" w:rsidRDefault="00FB0D44" w14:paraId="238601FE" wp14:textId="77777777">
      <w:pPr>
        <w:pStyle w:val="BodyA"/>
      </w:pPr>
    </w:p>
    <w:p xmlns:wp14="http://schemas.microsoft.com/office/word/2010/wordml" w:rsidR="00FB0D44" w:rsidRDefault="00FB0D44" w14:paraId="5735A618" wp14:textId="77777777">
      <w:pPr>
        <w:pStyle w:val="BodyA"/>
        <w:rPr>
          <w:rStyle w:val="None"/>
          <w:b/>
          <w:bCs/>
        </w:rPr>
      </w:pPr>
      <w:r>
        <w:rPr>
          <w:rStyle w:val="None"/>
          <w:b/>
          <w:bCs/>
        </w:rPr>
        <w:t>I:</w:t>
      </w:r>
      <w:r>
        <w:rPr>
          <w:rStyle w:val="None"/>
          <w:b/>
          <w:bCs/>
        </w:rPr>
        <w:tab/>
      </w:r>
      <w:r>
        <w:rPr>
          <w:rStyle w:val="None"/>
          <w:b/>
          <w:bCs/>
        </w:rPr>
        <w:t>This is the final question for the specific disease questions, who or what is driving the push to manage BVD and lameness in England?</w:t>
      </w:r>
    </w:p>
    <w:p xmlns:wp14="http://schemas.microsoft.com/office/word/2010/wordml" w:rsidR="00FB0D44" w:rsidRDefault="00FB0D44" w14:paraId="0F3CABC7" wp14:textId="77777777">
      <w:pPr>
        <w:pStyle w:val="BodyA"/>
      </w:pPr>
    </w:p>
    <w:p xmlns:wp14="http://schemas.microsoft.com/office/word/2010/wordml" w:rsidR="00FB0D44" w:rsidRDefault="00FB0D44" w14:paraId="6C44DEBF" wp14:textId="77777777">
      <w:pPr>
        <w:pStyle w:val="BodyA"/>
      </w:pPr>
      <w:r>
        <w:t>R:</w:t>
      </w:r>
      <w:r>
        <w:tab/>
      </w:r>
      <w:r>
        <w:t xml:space="preserve">[Sigh] So, I think through lameness there’s been a lot of good stuff that’s come out of places like AHDB, so raising awareness of it. I think there is a huge push, certainly on the dairy side, from milk buyers, retailers, who are looking at it as a protection of the reputation and the image of the industry. I think there’s a lot of farmers out there now who just are sick of seeing lame cows and just know that they really need to get on top of it and do something about it. So, I think there’s quite a few different directions from </w:t>
      </w:r>
      <w:r w:rsidR="00F26CB0">
        <w:t>it,</w:t>
      </w:r>
      <w:r>
        <w:t xml:space="preserve"> but I think there’s a lot of the proactive guys who are already doing stuff and have really embraced it. I think the stick now comes with the retailers, the milk buyers and potentially a little bit now with Red Tractor, as well. </w:t>
      </w:r>
    </w:p>
    <w:p xmlns:wp14="http://schemas.microsoft.com/office/word/2010/wordml" w:rsidR="00FB0D44" w:rsidRDefault="00FB0D44" w14:paraId="5B08B5D1" wp14:textId="77777777">
      <w:pPr>
        <w:pStyle w:val="BodyA"/>
      </w:pPr>
    </w:p>
    <w:p xmlns:wp14="http://schemas.microsoft.com/office/word/2010/wordml" w:rsidR="00FB0D44" w:rsidRDefault="00FB0D44" w14:paraId="360BF7BB" wp14:textId="77777777">
      <w:pPr>
        <w:pStyle w:val="BodyA"/>
        <w:rPr>
          <w:rStyle w:val="None"/>
          <w:b/>
          <w:bCs/>
        </w:rPr>
      </w:pPr>
      <w:r>
        <w:rPr>
          <w:rStyle w:val="None"/>
          <w:b/>
          <w:bCs/>
        </w:rPr>
        <w:t>I:</w:t>
      </w:r>
      <w:r>
        <w:rPr>
          <w:rStyle w:val="None"/>
          <w:b/>
          <w:bCs/>
        </w:rPr>
        <w:tab/>
      </w:r>
      <w:r>
        <w:rPr>
          <w:rStyle w:val="None"/>
          <w:b/>
          <w:bCs/>
        </w:rPr>
        <w:t>How about for BVD?</w:t>
      </w:r>
    </w:p>
    <w:p xmlns:wp14="http://schemas.microsoft.com/office/word/2010/wordml" w:rsidR="00FB0D44" w:rsidRDefault="00FB0D44" w14:paraId="16DEB4AB" wp14:textId="77777777">
      <w:pPr>
        <w:pStyle w:val="BodyA"/>
      </w:pPr>
    </w:p>
    <w:p xmlns:wp14="http://schemas.microsoft.com/office/word/2010/wordml" w:rsidR="00FB0D44" w:rsidP="6F45CC4A" w:rsidRDefault="00FB0D44" w14:paraId="13FE9351" wp14:textId="5081ACB7">
      <w:pPr>
        <w:pStyle w:val="BodyA"/>
        <w:suppressLineNumbers w:val="0"/>
        <w:bidi w:val="0"/>
        <w:spacing w:before="0" w:beforeAutospacing="off" w:after="0" w:afterAutospacing="off" w:line="259" w:lineRule="auto"/>
        <w:ind w:left="720" w:right="0"/>
        <w:jc w:val="left"/>
      </w:pPr>
      <w:r w:rsidR="00FB0D44">
        <w:rPr/>
        <w:t>R:</w:t>
      </w:r>
      <w:r>
        <w:tab/>
      </w:r>
      <w:r w:rsidR="00FB0D44">
        <w:rPr/>
        <w:t xml:space="preserve">Yes, BVD, is </w:t>
      </w:r>
      <w:r w:rsidR="00FB0D44">
        <w:rPr/>
        <w:t>maybe slightly</w:t>
      </w:r>
      <w:r w:rsidR="00FB0D44">
        <w:rPr/>
        <w:t xml:space="preserve"> the same and slightly different, I guess. </w:t>
      </w:r>
      <w:r w:rsidR="00FB0D44">
        <w:rPr/>
        <w:t>There’s</w:t>
      </w:r>
      <w:r w:rsidR="00FB0D44">
        <w:rPr/>
        <w:t xml:space="preserve"> been a drive in terms of England </w:t>
      </w:r>
      <w:r w:rsidR="00FB0D44">
        <w:rPr/>
        <w:t>being rather</w:t>
      </w:r>
      <w:r w:rsidR="00FB0D44">
        <w:rPr/>
        <w:t xml:space="preserve"> left behind with BVD. So, </w:t>
      </w:r>
      <w:r w:rsidR="00FB0D44">
        <w:rPr/>
        <w:t>all of</w:t>
      </w:r>
      <w:r w:rsidR="00FB0D44">
        <w:rPr/>
        <w:t xml:space="preserve"> the other devolved nations have really gone ahead with it and done very well. So, anyone who wants to trade with any of those countries </w:t>
      </w:r>
      <w:r w:rsidR="00FB0D44">
        <w:rPr/>
        <w:t>out</w:t>
      </w:r>
      <w:r w:rsidR="00FB0D44">
        <w:rPr/>
        <w:t xml:space="preserve"> of England has had to do it off their own back. </w:t>
      </w:r>
      <w:r w:rsidR="6D45310D">
        <w:rPr/>
        <w:t>[...]</w:t>
      </w:r>
    </w:p>
    <w:p xmlns:wp14="http://schemas.microsoft.com/office/word/2010/wordml" w:rsidR="00FB0D44" w:rsidRDefault="00FB0D44" w14:paraId="0AD9C6F4" wp14:textId="77777777">
      <w:pPr>
        <w:pStyle w:val="BodyA"/>
      </w:pPr>
    </w:p>
    <w:p xmlns:wp14="http://schemas.microsoft.com/office/word/2010/wordml" w:rsidR="00FB0D44" w:rsidRDefault="00FB0D44" w14:paraId="32C3A093" wp14:textId="77777777">
      <w:pPr>
        <w:pStyle w:val="BodyA"/>
        <w:rPr>
          <w:rStyle w:val="None"/>
          <w:b/>
          <w:bCs/>
        </w:rPr>
      </w:pPr>
      <w:r>
        <w:rPr>
          <w:rStyle w:val="None"/>
          <w:b/>
          <w:bCs/>
        </w:rPr>
        <w:t>I:</w:t>
      </w:r>
      <w:r>
        <w:rPr>
          <w:rStyle w:val="None"/>
          <w:b/>
          <w:bCs/>
        </w:rPr>
        <w:tab/>
      </w:r>
      <w:r>
        <w:rPr>
          <w:rStyle w:val="None"/>
          <w:b/>
          <w:bCs/>
        </w:rPr>
        <w:t>This next section is about information and knowledge networks, we touched on it a little bit at the beginning. When you want information about BVD and lameness, where do you go?</w:t>
      </w:r>
    </w:p>
    <w:p xmlns:wp14="http://schemas.microsoft.com/office/word/2010/wordml" w:rsidR="00FB0D44" w:rsidRDefault="00FB0D44" w14:paraId="4B1F511A" wp14:textId="77777777">
      <w:pPr>
        <w:pStyle w:val="BodyA"/>
      </w:pPr>
    </w:p>
    <w:p xmlns:wp14="http://schemas.microsoft.com/office/word/2010/wordml" w:rsidR="00FB0D44" w:rsidRDefault="00FB0D44" w14:paraId="4E64A892" wp14:textId="7D664F9C">
      <w:pPr>
        <w:pStyle w:val="BodyA"/>
      </w:pPr>
      <w:r w:rsidR="00FB0D44">
        <w:rPr/>
        <w:t>R:</w:t>
      </w:r>
      <w:r>
        <w:tab/>
      </w:r>
      <w:r w:rsidR="00FB0D44">
        <w:rPr/>
        <w:t xml:space="preserve">So, I suppose </w:t>
      </w:r>
      <w:r w:rsidR="00FB0D44">
        <w:rPr/>
        <w:t>I’m</w:t>
      </w:r>
      <w:r w:rsidR="00FB0D44">
        <w:rPr/>
        <w:t xml:space="preserve"> quite lucky in that </w:t>
      </w:r>
      <w:r w:rsidR="00FB0D44">
        <w:rPr/>
        <w:t>I’ve</w:t>
      </w:r>
      <w:r w:rsidR="00FB0D44">
        <w:rPr/>
        <w:t xml:space="preserve"> got quite a good network of people that I know within the industry. So, I have a few </w:t>
      </w:r>
      <w:r w:rsidR="00FB0D44">
        <w:rPr/>
        <w:t>kind</w:t>
      </w:r>
      <w:r w:rsidR="00FB0D44">
        <w:rPr/>
        <w:t xml:space="preserve"> of trusted people that I would go to. Lameness</w:t>
      </w:r>
      <w:r w:rsidR="188750CF">
        <w:rPr/>
        <w:t xml:space="preserve"> [...]</w:t>
      </w:r>
      <w:r w:rsidR="00FB0D44">
        <w:rPr/>
        <w:t xml:space="preserve">. </w:t>
      </w:r>
      <w:r w:rsidR="00F26CB0">
        <w:rPr/>
        <w:t>Similarly,</w:t>
      </w:r>
      <w:r w:rsidR="00FB0D44">
        <w:rPr/>
        <w:t xml:space="preserve"> on </w:t>
      </w:r>
      <w:r w:rsidR="00FB0D44">
        <w:rPr/>
        <w:t>BVD</w:t>
      </w:r>
      <w:r w:rsidR="00FB0D44">
        <w:rPr/>
        <w:t xml:space="preserve"> side </w:t>
      </w:r>
      <w:r w:rsidR="00FB0D44">
        <w:rPr/>
        <w:t>I’ve</w:t>
      </w:r>
      <w:r w:rsidR="00FB0D44">
        <w:rPr/>
        <w:t xml:space="preserve"> </w:t>
      </w:r>
      <w:r w:rsidR="00FB0D44">
        <w:rPr/>
        <w:t>got</w:t>
      </w:r>
      <w:r w:rsidR="00FB0D44">
        <w:rPr/>
        <w:t>, agai</w:t>
      </w:r>
      <w:r w:rsidR="00FB0D44">
        <w:rPr/>
        <w:t xml:space="preserve">n, </w:t>
      </w:r>
      <w:r w:rsidR="6A3C045A">
        <w:rPr/>
        <w:t>[...]</w:t>
      </w:r>
      <w:r w:rsidR="00FB0D44">
        <w:rPr/>
        <w:t xml:space="preserve"> who I can go to and discuss these things with. I </w:t>
      </w:r>
      <w:r w:rsidR="00FB0D44">
        <w:rPr/>
        <w:t>maybe have</w:t>
      </w:r>
      <w:r w:rsidR="00FB0D44">
        <w:rPr/>
        <w:t xml:space="preserve"> a s</w:t>
      </w:r>
      <w:r w:rsidR="00FB0D44">
        <w:rPr/>
        <w:t>lightly sk</w:t>
      </w:r>
      <w:r w:rsidR="00FB0D44">
        <w:rPr/>
        <w:t xml:space="preserve">ewed perspective on that sort of stuff. I </w:t>
      </w:r>
      <w:r w:rsidR="00FB0D44">
        <w:rPr/>
        <w:t>think also</w:t>
      </w:r>
      <w:r w:rsidR="00FB0D44">
        <w:rPr/>
        <w:t xml:space="preserve"> </w:t>
      </w:r>
      <w:r w:rsidR="00FB0D44">
        <w:rPr/>
        <w:t>the</w:t>
      </w:r>
      <w:r w:rsidR="00FB0D44">
        <w:rPr/>
        <w:t>re’s</w:t>
      </w:r>
      <w:r w:rsidR="00FB0D44">
        <w:rPr/>
        <w:t xml:space="preserve"> lots </w:t>
      </w:r>
      <w:r w:rsidR="00FB0D44">
        <w:rPr/>
        <w:t>o</w:t>
      </w:r>
      <w:r w:rsidR="00FB0D44">
        <w:rPr/>
        <w:t xml:space="preserve">f </w:t>
      </w:r>
      <w:r w:rsidR="00FB0D44">
        <w:rPr/>
        <w:t xml:space="preserve">good </w:t>
      </w:r>
      <w:r w:rsidR="00FB0D44">
        <w:rPr/>
        <w:t>informati</w:t>
      </w:r>
      <w:r w:rsidR="00FB0D44">
        <w:rPr/>
        <w:t>on</w:t>
      </w:r>
      <w:r w:rsidR="00FB0D44">
        <w:rPr/>
        <w:t xml:space="preserve"> out there, so</w:t>
      </w:r>
      <w:r w:rsidR="00FB0D44">
        <w:rPr/>
        <w:t xml:space="preserve"> BVD stuff </w:t>
      </w:r>
      <w:r w:rsidR="00FB0D44">
        <w:rPr/>
        <w:t>there’s</w:t>
      </w:r>
      <w:r w:rsidR="00FB0D44">
        <w:rPr/>
        <w:t xml:space="preserve"> lots c</w:t>
      </w:r>
      <w:r w:rsidR="00FB0D44">
        <w:rPr/>
        <w:t>ome out</w:t>
      </w:r>
      <w:r w:rsidR="00FB0D44">
        <w:rPr/>
        <w:t xml:space="preserve"> from all the devolved schemes, </w:t>
      </w:r>
      <w:r w:rsidR="00FB0D44">
        <w:rPr/>
        <w:t>BVDFree</w:t>
      </w:r>
      <w:r w:rsidR="00FB0D44">
        <w:rPr/>
        <w:t>. I thi</w:t>
      </w:r>
      <w:r w:rsidR="00FB0D44">
        <w:rPr/>
        <w:t>nk some</w:t>
      </w:r>
      <w:r w:rsidR="00FB0D44">
        <w:rPr/>
        <w:t xml:space="preserve"> of the pharmaceutical companies from a BVD respect have done a lot of </w:t>
      </w:r>
      <w:r w:rsidR="00FB0D44">
        <w:rPr/>
        <w:t>really good</w:t>
      </w:r>
      <w:r w:rsidR="00FB0D44">
        <w:rPr/>
        <w:t xml:space="preserve"> st</w:t>
      </w:r>
      <w:r w:rsidR="00FB0D44">
        <w:rPr/>
        <w:t>uff as well</w:t>
      </w:r>
      <w:r w:rsidR="00FB0D44">
        <w:rPr/>
        <w:t xml:space="preserve">, conferences and things. Lameness wise, again, AHDB have done a huge amount of </w:t>
      </w:r>
      <w:r w:rsidR="00FB0D44">
        <w:rPr/>
        <w:t>good work</w:t>
      </w:r>
      <w:r w:rsidR="00FB0D44">
        <w:rPr/>
        <w:t xml:space="preserve"> on t</w:t>
      </w:r>
      <w:r w:rsidR="00FB0D44">
        <w:rPr/>
        <w:t xml:space="preserve">hat with </w:t>
      </w:r>
      <w:r w:rsidR="00FB0D44">
        <w:rPr/>
        <w:t xml:space="preserve">their Healthy Feet project. I tend to look at those sorts of places, really. </w:t>
      </w:r>
      <w:r w:rsidR="00FB0D44">
        <w:rPr/>
        <w:t>I’m</w:t>
      </w:r>
      <w:r w:rsidR="00FB0D44">
        <w:rPr/>
        <w:t xml:space="preserve"> not much o</w:t>
      </w:r>
      <w:r w:rsidR="00FB0D44">
        <w:rPr/>
        <w:t>f a</w:t>
      </w:r>
      <w:r w:rsidR="00FB0D44">
        <w:rPr/>
        <w:t xml:space="preserve">n article, like </w:t>
      </w:r>
      <w:r w:rsidR="00FB0D44">
        <w:rPr/>
        <w:t>a Farmers</w:t>
      </w:r>
      <w:r w:rsidR="00FB0D44">
        <w:rPr/>
        <w:t xml:space="preserve"> Weekly or anything like that, reader, I guess, but I think </w:t>
      </w:r>
      <w:r w:rsidR="00FB0D44">
        <w:rPr/>
        <w:t>that’s</w:t>
      </w:r>
      <w:r w:rsidR="00FB0D44">
        <w:rPr/>
        <w:t xml:space="preserve"> </w:t>
      </w:r>
      <w:r w:rsidR="00FB0D44">
        <w:rPr/>
        <w:t>probabl</w:t>
      </w:r>
      <w:r w:rsidR="00FB0D44">
        <w:rPr/>
        <w:t>y the</w:t>
      </w:r>
      <w:r w:rsidR="00FB0D44">
        <w:rPr/>
        <w:t xml:space="preserve"> </w:t>
      </w:r>
      <w:r w:rsidR="00FB0D44">
        <w:rPr/>
        <w:t>s</w:t>
      </w:r>
      <w:r w:rsidR="00FB0D44">
        <w:rPr/>
        <w:t xml:space="preserve">cientist in </w:t>
      </w:r>
      <w:r w:rsidR="00FB0D44">
        <w:rPr/>
        <w:t>me who tends to go more for the hard science. So, journals that sort of thing rather than any of them.</w:t>
      </w:r>
    </w:p>
    <w:p xmlns:wp14="http://schemas.microsoft.com/office/word/2010/wordml" w:rsidR="00FB0D44" w:rsidRDefault="00FB0D44" w14:paraId="65F9C3DC" wp14:textId="77777777">
      <w:pPr>
        <w:pStyle w:val="BodyA"/>
      </w:pPr>
    </w:p>
    <w:p w:rsidR="232D5684" w:rsidP="6F45CC4A" w:rsidRDefault="232D5684" w14:paraId="599C4A1B" w14:textId="446620E7">
      <w:pPr>
        <w:pStyle w:val="BodyA"/>
        <w:suppressLineNumbers w:val="0"/>
        <w:bidi w:val="0"/>
        <w:spacing w:before="0" w:beforeAutospacing="off" w:after="0" w:afterAutospacing="off" w:line="259" w:lineRule="auto"/>
        <w:ind w:left="720" w:right="0" w:hanging="720"/>
        <w:jc w:val="left"/>
      </w:pPr>
      <w:r w:rsidRPr="6F45CC4A" w:rsidR="232D5684">
        <w:rPr>
          <w:rStyle w:val="None"/>
          <w:b w:val="1"/>
          <w:bCs w:val="1"/>
        </w:rPr>
        <w:t>[...]</w:t>
      </w:r>
    </w:p>
    <w:p xmlns:wp14="http://schemas.microsoft.com/office/word/2010/wordml" w:rsidR="00FB0D44" w:rsidRDefault="00FB0D44" w14:paraId="664355AD" wp14:textId="77777777">
      <w:pPr>
        <w:pStyle w:val="BodyA"/>
      </w:pPr>
    </w:p>
    <w:p xmlns:wp14="http://schemas.microsoft.com/office/word/2010/wordml" w:rsidR="00FB0D44" w:rsidRDefault="00FB0D44" w14:paraId="480BDF92" wp14:textId="77777777">
      <w:pPr>
        <w:pStyle w:val="BodyA"/>
        <w:rPr>
          <w:rStyle w:val="None"/>
          <w:b/>
          <w:bCs/>
        </w:rPr>
      </w:pPr>
      <w:r>
        <w:rPr>
          <w:rStyle w:val="None"/>
          <w:b/>
          <w:bCs/>
        </w:rPr>
        <w:t>I:</w:t>
      </w:r>
      <w:r>
        <w:rPr>
          <w:rStyle w:val="None"/>
          <w:b/>
          <w:bCs/>
        </w:rPr>
        <w:tab/>
      </w:r>
      <w:r>
        <w:rPr>
          <w:rStyle w:val="None"/>
          <w:b/>
          <w:bCs/>
        </w:rPr>
        <w:t>Do you find that you’re always giving farmers the same type of messages that the vets are?</w:t>
      </w:r>
    </w:p>
    <w:p xmlns:wp14="http://schemas.microsoft.com/office/word/2010/wordml" w:rsidR="00FB0D44" w:rsidRDefault="00FB0D44" w14:paraId="1A965116" wp14:textId="77777777">
      <w:pPr>
        <w:pStyle w:val="BodyA"/>
      </w:pPr>
    </w:p>
    <w:p xmlns:wp14="http://schemas.microsoft.com/office/word/2010/wordml" w:rsidR="00FB0D44" w:rsidRDefault="00FB0D44" w14:paraId="078BCF6D" wp14:textId="77777777">
      <w:pPr>
        <w:pStyle w:val="BodyA"/>
      </w:pPr>
      <w:r>
        <w:t>R:</w:t>
      </w:r>
      <w:r>
        <w:tab/>
      </w:r>
      <w:r>
        <w:t xml:space="preserve">Not always but that’s one of the reasons why we, again, want to talk to the vets because sometimes the reason that we are being asked is… let’s say a member of our field staff has gone out, spoken to a farmer about something and the farmer said: “Oh, but my vet says…” and it’s almost taking that opportunity to then speak to that vet and find out why they’re saying the things they’re saying. If I do believe that what they’re saying isn’t the right information, being able to have that conversation with them to, hopefully, try to give them the information that they need so that they can go back to the farmer and have a conversation. Because, again, what I don’t want to do it is to go: “Your vet is obviously wrong,” we want to try to bring everybody together. </w:t>
      </w:r>
    </w:p>
    <w:p xmlns:wp14="http://schemas.microsoft.com/office/word/2010/wordml" w:rsidR="00FB0D44" w:rsidRDefault="00FB0D44" w14:paraId="7DF4E37C" wp14:textId="77777777">
      <w:pPr>
        <w:pStyle w:val="BodyA"/>
      </w:pPr>
    </w:p>
    <w:p xmlns:wp14="http://schemas.microsoft.com/office/word/2010/wordml" w:rsidR="00FB0D44" w:rsidRDefault="00FB0D44" w14:paraId="2766D52B" wp14:textId="77777777">
      <w:pPr>
        <w:pStyle w:val="BodyA"/>
      </w:pPr>
      <w:r>
        <w:tab/>
      </w:r>
      <w:r>
        <w:t>So, yes, again, it’s not always easy because sometimes you do come across those vets who are either haven’t embraced the latest information, it’s often: “This is how we’ve always done it,” and haven’t kept up-to-date with what’s going on and, mostly, it is that. It’s easy for me because infectious diseases is my thing so I’m all over it, but I’m not out in practice where I’m dealing with everything else. So, often, it is just the fact that they haven’t kept up-to-date with the latest stuff and usually they’re quite grateful for the update kind of thing. So, yes, we’re not always singing off the same hymn sheet by any means.</w:t>
      </w:r>
    </w:p>
    <w:p xmlns:wp14="http://schemas.microsoft.com/office/word/2010/wordml" w:rsidR="00FB0D44" w:rsidRDefault="00FB0D44" w14:paraId="44FB30F8" wp14:textId="77777777">
      <w:pPr>
        <w:pStyle w:val="BodyA"/>
      </w:pPr>
    </w:p>
    <w:p xmlns:wp14="http://schemas.microsoft.com/office/word/2010/wordml" w:rsidR="00FB0D44" w:rsidRDefault="00FB0D44" w14:paraId="5BD9074B" wp14:textId="77777777">
      <w:pPr>
        <w:pStyle w:val="BodyA"/>
        <w:rPr>
          <w:rStyle w:val="None"/>
          <w:b/>
          <w:bCs/>
        </w:rPr>
      </w:pPr>
      <w:r>
        <w:rPr>
          <w:rStyle w:val="None"/>
          <w:b/>
          <w:bCs/>
        </w:rPr>
        <w:t>I:</w:t>
      </w:r>
      <w:r>
        <w:rPr>
          <w:rStyle w:val="None"/>
          <w:b/>
          <w:bCs/>
        </w:rPr>
        <w:tab/>
      </w:r>
      <w:r>
        <w:rPr>
          <w:rStyle w:val="None"/>
          <w:b/>
          <w:bCs/>
        </w:rPr>
        <w:t>Do you ever deliver information and knowledge on a group level?</w:t>
      </w:r>
    </w:p>
    <w:p xmlns:wp14="http://schemas.microsoft.com/office/word/2010/wordml" w:rsidR="00FB0D44" w:rsidRDefault="00FB0D44" w14:paraId="1DA6542E" wp14:textId="77777777">
      <w:pPr>
        <w:pStyle w:val="BodyA"/>
      </w:pPr>
    </w:p>
    <w:p w:rsidR="00FB0D44" w:rsidP="6F45CC4A" w:rsidRDefault="00FB0D44" w14:paraId="0DC42879" w14:textId="2F0FC148">
      <w:pPr>
        <w:pStyle w:val="BodyA"/>
        <w:suppressLineNumbers w:val="0"/>
        <w:bidi w:val="0"/>
        <w:spacing w:before="0" w:beforeAutospacing="off" w:after="0" w:afterAutospacing="off" w:line="259" w:lineRule="auto"/>
        <w:ind w:left="720" w:right="0" w:hanging="720"/>
        <w:jc w:val="left"/>
      </w:pPr>
      <w:r w:rsidR="00FB0D44">
        <w:rPr/>
        <w:t>R:</w:t>
      </w:r>
      <w:r>
        <w:tab/>
      </w:r>
      <w:r w:rsidR="00FB0D44">
        <w:rPr/>
        <w:t xml:space="preserve">Yes, I do a lot of group work. We do quite a lot of farmer meetings, whether that’s in conjunction with vet practices, I work quite a lot with vet practices who will ring me up and say: “We want to do a BVD meeting,” or a Johne’s meeting or whatever, and they want an outside speaker to come and help them along. Yes, we do meetings, regional meetings for our clients, we also do </w:t>
      </w:r>
      <w:r w:rsidR="00FB0D44">
        <w:rPr/>
        <w:t>meeting</w:t>
      </w:r>
      <w:r w:rsidR="00FB0D44">
        <w:rPr/>
        <w:t xml:space="preserve"> through milk buyers and that sort of thing. </w:t>
      </w:r>
      <w:r w:rsidR="24A2819C">
        <w:rPr/>
        <w:t>[...]</w:t>
      </w:r>
    </w:p>
    <w:p xmlns:wp14="http://schemas.microsoft.com/office/word/2010/wordml" w:rsidR="00FB0D44" w:rsidRDefault="00FB0D44" w14:paraId="42C6D796" wp14:textId="77777777">
      <w:pPr>
        <w:pStyle w:val="BodyA"/>
      </w:pPr>
    </w:p>
    <w:p xmlns:wp14="http://schemas.microsoft.com/office/word/2010/wordml" w:rsidR="00FB0D44" w:rsidRDefault="00FB0D44" w14:paraId="72131B01" wp14:textId="77777777">
      <w:pPr>
        <w:pStyle w:val="BodyA"/>
        <w:rPr>
          <w:rStyle w:val="None"/>
          <w:b/>
          <w:bCs/>
        </w:rPr>
      </w:pPr>
      <w:r>
        <w:rPr>
          <w:rStyle w:val="None"/>
          <w:b/>
          <w:bCs/>
        </w:rPr>
        <w:t>I:</w:t>
      </w:r>
      <w:r>
        <w:rPr>
          <w:rStyle w:val="None"/>
          <w:b/>
          <w:bCs/>
        </w:rPr>
        <w:tab/>
      </w:r>
      <w:r>
        <w:rPr>
          <w:rStyle w:val="None"/>
          <w:b/>
          <w:bCs/>
        </w:rPr>
        <w:t>How has the Covid-19 situation impacted this?</w:t>
      </w:r>
    </w:p>
    <w:p xmlns:wp14="http://schemas.microsoft.com/office/word/2010/wordml" w:rsidR="00FB0D44" w:rsidRDefault="00FB0D44" w14:paraId="6E1831B3" wp14:textId="77777777">
      <w:pPr>
        <w:pStyle w:val="BodyA"/>
      </w:pPr>
    </w:p>
    <w:p xmlns:wp14="http://schemas.microsoft.com/office/word/2010/wordml" w:rsidR="00FB0D44" w:rsidRDefault="00FB0D44" w14:paraId="1A4B6A33" wp14:textId="77777777">
      <w:pPr>
        <w:pStyle w:val="BodyA"/>
      </w:pPr>
      <w:r>
        <w:t>R:</w:t>
      </w:r>
      <w:r>
        <w:tab/>
      </w:r>
      <w:r>
        <w:t>Hugely, it really has. We’ve tried to embrace the technology and we’re doing a lot more in terms of webinars and things like that. They do work but they’re not the same as having a group of people in front of you, you just don’t get that interaction, you don’t get that peer-to-peer learning that you get in a physical group situation where farmers all talk about their own experiences and you can facilitate that discussion that just can’t happen in a webinar setting. Whilst we’re keeping going and we’re keeping the knowledge going out there it’s much more one sided than it would be in a physical meeting, so yes, I do very much do miss that. Also, the practical side of it, talking about lameness or Johne’s or these sorts of things, if you can actually physically do that on farm and walk people around a farm and discuss the areas where you can make changes and the problems and that sort of thing and actually see what farmers are doing, again, you just can’t do that virtually.</w:t>
      </w:r>
    </w:p>
    <w:p xmlns:wp14="http://schemas.microsoft.com/office/word/2010/wordml" w:rsidR="00FB0D44" w:rsidRDefault="00FB0D44" w14:paraId="54E11D2A" wp14:textId="77777777">
      <w:pPr>
        <w:pStyle w:val="BodyA"/>
      </w:pPr>
    </w:p>
    <w:p xmlns:wp14="http://schemas.microsoft.com/office/word/2010/wordml" w:rsidR="00FB0D44" w:rsidRDefault="00FB0D44" w14:paraId="612FC336" wp14:textId="77777777">
      <w:pPr>
        <w:pStyle w:val="BodyA"/>
        <w:rPr>
          <w:rStyle w:val="None"/>
          <w:b/>
          <w:bCs/>
        </w:rPr>
      </w:pPr>
      <w:r>
        <w:rPr>
          <w:rStyle w:val="None"/>
          <w:b/>
          <w:bCs/>
        </w:rPr>
        <w:t>I:</w:t>
      </w:r>
      <w:r>
        <w:rPr>
          <w:rStyle w:val="None"/>
          <w:b/>
          <w:bCs/>
        </w:rPr>
        <w:tab/>
      </w:r>
      <w:r>
        <w:rPr>
          <w:rStyle w:val="None"/>
          <w:b/>
          <w:bCs/>
        </w:rPr>
        <w:t>How are farmers finding this move to doing everything online?</w:t>
      </w:r>
    </w:p>
    <w:p xmlns:wp14="http://schemas.microsoft.com/office/word/2010/wordml" w:rsidR="00FB0D44" w:rsidRDefault="00FB0D44" w14:paraId="31126E5D" wp14:textId="77777777">
      <w:pPr>
        <w:pStyle w:val="BodyA"/>
      </w:pPr>
    </w:p>
    <w:p xmlns:wp14="http://schemas.microsoft.com/office/word/2010/wordml" w:rsidR="00FB0D44" w:rsidRDefault="00FB0D44" w14:paraId="6100C9C6" wp14:textId="77777777">
      <w:pPr>
        <w:pStyle w:val="BodyA"/>
      </w:pPr>
      <w:r>
        <w:t>R:</w:t>
      </w:r>
      <w:r>
        <w:tab/>
      </w:r>
      <w:r>
        <w:t>I think, for some of them, it’s good because it means there’s less time off farm. For an hour long Zoom meeting, it is an hour long Zoom meeting. It’s not a drive to somebody’s farm, have an hour’s meeting, have a half-hour lunch then drive back, which is half-a-day out. So, in that way, I think it’s quite good. Evening meetings, again, I think is quite good because they’re not having to come back in after milking the cows, get changed, get showered, get out, they’re tired and all of that. So, I think for some it has helped but then I think for a lot of them they miss that interaction, they miss that discussion and they miss the social aspect. For some of them they don’t see people for days, so actually being able to go out and just have that social time with people, I think they’re really missing that.</w:t>
      </w:r>
    </w:p>
    <w:p xmlns:wp14="http://schemas.microsoft.com/office/word/2010/wordml" w:rsidR="00FB0D44" w:rsidRDefault="00FB0D44" w14:paraId="2DE403A5" wp14:textId="77777777">
      <w:pPr>
        <w:pStyle w:val="BodyA"/>
      </w:pPr>
    </w:p>
    <w:p xmlns:wp14="http://schemas.microsoft.com/office/word/2010/wordml" w:rsidR="00FB0D44" w:rsidRDefault="00FB0D44" w14:paraId="2D67669A" wp14:textId="77777777">
      <w:pPr>
        <w:pStyle w:val="BodyA"/>
        <w:rPr>
          <w:rStyle w:val="None"/>
          <w:b/>
          <w:bCs/>
        </w:rPr>
      </w:pPr>
      <w:r>
        <w:rPr>
          <w:rStyle w:val="None"/>
          <w:b/>
          <w:bCs/>
        </w:rPr>
        <w:t>I:</w:t>
      </w:r>
      <w:r>
        <w:rPr>
          <w:rStyle w:val="None"/>
          <w:b/>
          <w:bCs/>
        </w:rPr>
        <w:tab/>
      </w:r>
      <w:r>
        <w:rPr>
          <w:rStyle w:val="None"/>
          <w:b/>
          <w:bCs/>
        </w:rPr>
        <w:t>When you’re talking to different vets, or different farmers, or different groups of farmers, do you tailor your advice depending on who you’re talking to?</w:t>
      </w:r>
    </w:p>
    <w:p xmlns:wp14="http://schemas.microsoft.com/office/word/2010/wordml" w:rsidR="00FB0D44" w:rsidRDefault="00FB0D44" w14:paraId="62431CDC" wp14:textId="77777777">
      <w:pPr>
        <w:pStyle w:val="BodyA"/>
      </w:pPr>
    </w:p>
    <w:p xmlns:wp14="http://schemas.microsoft.com/office/word/2010/wordml" w:rsidR="00FB0D44" w:rsidRDefault="00FB0D44" w14:paraId="29A61FB7" wp14:textId="77777777">
      <w:pPr>
        <w:pStyle w:val="BodyA"/>
      </w:pPr>
      <w:r>
        <w:t>R:</w:t>
      </w:r>
      <w:r>
        <w:tab/>
      </w:r>
      <w:r>
        <w:t>To an extent. If you’re looking at different systems and things like that then, yes. Your advice for year-round-calvers versus block-calvers might be quite different. Again, you might find that there are some regional differences. I think the fundamentals are generally the same but what’s important to one group of people might not be as important to others and I think the first thing you always try to do, again this is much more difficult over virtual meetings, is to try and get a handle on your audience. Try to get out of them what they’ve come to the meeting for, what are important things to them, what they’re trying to get out of it which, again, is so hard right now.</w:t>
      </w:r>
    </w:p>
    <w:p xmlns:wp14="http://schemas.microsoft.com/office/word/2010/wordml" w:rsidR="00FB0D44" w:rsidRDefault="00FB0D44" w14:paraId="49E398E2" wp14:textId="77777777">
      <w:pPr>
        <w:pStyle w:val="BodyA"/>
      </w:pPr>
    </w:p>
    <w:p xmlns:wp14="http://schemas.microsoft.com/office/word/2010/wordml" w:rsidR="00FB0D44" w:rsidRDefault="00FB0D44" w14:paraId="256504B1" wp14:textId="77777777">
      <w:pPr>
        <w:pStyle w:val="BodyA"/>
        <w:rPr>
          <w:rStyle w:val="None"/>
          <w:b/>
          <w:bCs/>
        </w:rPr>
      </w:pPr>
      <w:r>
        <w:rPr>
          <w:rStyle w:val="None"/>
          <w:b/>
          <w:bCs/>
        </w:rPr>
        <w:t>I:</w:t>
      </w:r>
      <w:r>
        <w:rPr>
          <w:rStyle w:val="None"/>
          <w:b/>
          <w:bCs/>
        </w:rPr>
        <w:tab/>
      </w:r>
      <w:r>
        <w:rPr>
          <w:rStyle w:val="None"/>
          <w:b/>
          <w:bCs/>
        </w:rPr>
        <w:t>Excellent, we’re coming towards the end of the interview now, there’s a group of quite broad questions to finish with. The first question is what makes a good farmer?</w:t>
      </w:r>
    </w:p>
    <w:p xmlns:wp14="http://schemas.microsoft.com/office/word/2010/wordml" w:rsidR="00FB0D44" w:rsidRDefault="00FB0D44" w14:paraId="16287F21" wp14:textId="77777777">
      <w:pPr>
        <w:pStyle w:val="BodyA"/>
      </w:pPr>
    </w:p>
    <w:p xmlns:wp14="http://schemas.microsoft.com/office/word/2010/wordml" w:rsidR="00FB0D44" w:rsidRDefault="00FB0D44" w14:paraId="15FD0E5C" wp14:textId="77777777">
      <w:pPr>
        <w:pStyle w:val="BodyA"/>
      </w:pPr>
      <w:r>
        <w:t>R:</w:t>
      </w:r>
      <w:r>
        <w:tab/>
      </w:r>
      <w:r>
        <w:t>Oh [laughter] that is a hard question. The first thing, and I’m saying this from a vet point of view, but I think the first thing has got to be they need to understand their stock. I think they need to be a good stockman, or if they themselves aren’t, they need to have people on the farm who are. I think they need to understand their own strengths and weaknesses. So, again, coming back to that you do have farmers who are brilliant business minds but aren’t necessarily great cowman, or vice versa. So, understanding that and being able to surround themselves with the gaps. I think they have to understand their motives. So, I think farmers need to understand what they’re in the business for. Are they there to make a lot of money, are they there to have a really pretty pedigree herd of cows, are they there to produce as much milk as they can, are they there to farm to certain principles be they organic or whatever? Then it’s about them being able to tailor their farm to how they want to farm. It’s a really wishy-washy answer.</w:t>
      </w:r>
    </w:p>
    <w:p xmlns:wp14="http://schemas.microsoft.com/office/word/2010/wordml" w:rsidR="00FB0D44" w:rsidRDefault="00FB0D44" w14:paraId="5BE93A62" wp14:textId="77777777">
      <w:pPr>
        <w:pStyle w:val="BodyA"/>
      </w:pPr>
    </w:p>
    <w:p xmlns:wp14="http://schemas.microsoft.com/office/word/2010/wordml" w:rsidR="00FB0D44" w:rsidRDefault="00FB0D44" w14:paraId="3C5A028E" wp14:textId="77777777">
      <w:pPr>
        <w:pStyle w:val="BodyA"/>
      </w:pPr>
      <w:r>
        <w:tab/>
      </w:r>
      <w:r>
        <w:t>I think farming has changed. The days of: “It’s my dad’s farm, so I’m going to do it,” aren’t necessarily there anymore and I think our newer breeder farmers are in it because they want to be in it much more and they have their own set of goals that they’re going for and I think that’s a good thing. I think as long as they’re honest to themselves about that and they farm how they are suited to farm.</w:t>
      </w:r>
    </w:p>
    <w:p xmlns:wp14="http://schemas.microsoft.com/office/word/2010/wordml" w:rsidR="00FB0D44" w:rsidRDefault="00FB0D44" w14:paraId="384BA73E" wp14:textId="77777777">
      <w:pPr>
        <w:pStyle w:val="BodyA"/>
      </w:pPr>
    </w:p>
    <w:p xmlns:wp14="http://schemas.microsoft.com/office/word/2010/wordml" w:rsidR="00FB0D44" w:rsidRDefault="00FB0D44" w14:paraId="6C120BDD" wp14:textId="77777777">
      <w:pPr>
        <w:pStyle w:val="BodyA"/>
        <w:rPr>
          <w:rStyle w:val="None"/>
          <w:b/>
          <w:bCs/>
        </w:rPr>
      </w:pPr>
      <w:r>
        <w:rPr>
          <w:rStyle w:val="None"/>
          <w:b/>
          <w:bCs/>
        </w:rPr>
        <w:t>I:</w:t>
      </w:r>
      <w:r>
        <w:rPr>
          <w:rStyle w:val="None"/>
          <w:b/>
          <w:bCs/>
        </w:rPr>
        <w:tab/>
      </w:r>
      <w:r>
        <w:rPr>
          <w:rStyle w:val="None"/>
          <w:b/>
          <w:bCs/>
        </w:rPr>
        <w:t>You mentioned something that I’m really interested in. Either the farmer or the farmer’s staff need to be good stockman, what does that mean? To be a good stock person?</w:t>
      </w:r>
    </w:p>
    <w:p xmlns:wp14="http://schemas.microsoft.com/office/word/2010/wordml" w:rsidR="00FB0D44" w:rsidRDefault="00FB0D44" w14:paraId="34B3F2EB" wp14:textId="77777777">
      <w:pPr>
        <w:pStyle w:val="BodyA"/>
      </w:pPr>
    </w:p>
    <w:p xmlns:wp14="http://schemas.microsoft.com/office/word/2010/wordml" w:rsidR="00FB0D44" w:rsidRDefault="00FB0D44" w14:paraId="7620FF20" wp14:textId="77777777">
      <w:pPr>
        <w:pStyle w:val="BodyA"/>
      </w:pPr>
      <w:r>
        <w:t>R:</w:t>
      </w:r>
      <w:r>
        <w:tab/>
      </w:r>
      <w:r>
        <w:t xml:space="preserve">So, I think if you’re going to be a cattle farmer, I think you should be a cow enthusiast [laughter] to an extent. I don’t think there’s any point in trying to be a cattle farmer unless you are really into your cows and you love your cows because otherwise, I think, every cattle farmer, and maybe more on the dairy side, if you want to have a good profitable sustainable business then it has to be quite cow-centric because if you’re not going to look after your cows and understand what your cows need and have the right cow for your system, then you’re not going to be profitable. So, I think understanding your cows and just having that, yes, that stockmanship, that ability to see when things are good and when things are bad. I think I’ve seen a few farmers who haven’t got </w:t>
      </w:r>
      <w:r w:rsidR="00F26CB0">
        <w:t>that,</w:t>
      </w:r>
      <w:r>
        <w:t xml:space="preserve"> and they’ll get so far in cattle </w:t>
      </w:r>
      <w:r w:rsidR="00F26CB0">
        <w:t>farming,</w:t>
      </w:r>
      <w:r>
        <w:t xml:space="preserve"> but they’ll never be brilliant cattle farmers.</w:t>
      </w:r>
    </w:p>
    <w:p xmlns:wp14="http://schemas.microsoft.com/office/word/2010/wordml" w:rsidR="00FB0D44" w:rsidRDefault="00FB0D44" w14:paraId="7D34F5C7" wp14:textId="77777777">
      <w:pPr>
        <w:pStyle w:val="BodyA"/>
      </w:pPr>
    </w:p>
    <w:p xmlns:wp14="http://schemas.microsoft.com/office/word/2010/wordml" w:rsidR="00FB0D44" w:rsidRDefault="00FB0D44" w14:paraId="346790CF" wp14:textId="77777777">
      <w:pPr>
        <w:pStyle w:val="BodyA"/>
        <w:rPr>
          <w:rStyle w:val="None"/>
          <w:b/>
          <w:bCs/>
        </w:rPr>
      </w:pPr>
      <w:r>
        <w:rPr>
          <w:rStyle w:val="None"/>
          <w:b/>
          <w:bCs/>
        </w:rPr>
        <w:t>I:</w:t>
      </w:r>
      <w:r>
        <w:rPr>
          <w:rStyle w:val="None"/>
          <w:b/>
          <w:bCs/>
        </w:rPr>
        <w:tab/>
      </w:r>
      <w:r>
        <w:rPr>
          <w:rStyle w:val="None"/>
          <w:b/>
          <w:bCs/>
        </w:rPr>
        <w:t>Is this something that you can learn or is it something that you’re born with?</w:t>
      </w:r>
    </w:p>
    <w:p xmlns:wp14="http://schemas.microsoft.com/office/word/2010/wordml" w:rsidR="00FB0D44" w:rsidRDefault="00FB0D44" w14:paraId="0B4020A7" wp14:textId="77777777">
      <w:pPr>
        <w:pStyle w:val="BodyA"/>
      </w:pPr>
    </w:p>
    <w:p xmlns:wp14="http://schemas.microsoft.com/office/word/2010/wordml" w:rsidR="00FB0D44" w:rsidRDefault="00FB0D44" w14:paraId="39F15A5F" wp14:textId="77777777">
      <w:pPr>
        <w:pStyle w:val="BodyA"/>
      </w:pPr>
      <w:r>
        <w:t>R:</w:t>
      </w:r>
      <w:r>
        <w:tab/>
      </w:r>
      <w:r>
        <w:t>I think there’s some in some, I think you probably are born with a bit of an innate kind of, empathy is maybe the wrong word, but an instinct, an understanding, but yes, you can learn about stock. I know lots of people who are not from a farming background at all who actually end up being some of the best stock people you will ever see. So, yes, I think there is some instinctual element to it but I do think you can be taught what to look for but I think you probably have to have that innate love of cows to an extent. If you hate cows you’re never going to work on a dairy farm [laughter], or you shouldn’t work on a dairy farm.</w:t>
      </w:r>
    </w:p>
    <w:p xmlns:wp14="http://schemas.microsoft.com/office/word/2010/wordml" w:rsidR="00FB0D44" w:rsidRDefault="00FB0D44" w14:paraId="1D7B270A" wp14:textId="77777777">
      <w:pPr>
        <w:pStyle w:val="BodyA"/>
      </w:pPr>
    </w:p>
    <w:p xmlns:wp14="http://schemas.microsoft.com/office/word/2010/wordml" w:rsidR="00FB0D44" w:rsidRDefault="00FB0D44" w14:paraId="5252F582" wp14:textId="77777777">
      <w:pPr>
        <w:pStyle w:val="BodyA"/>
        <w:rPr>
          <w:rStyle w:val="None"/>
          <w:b/>
          <w:bCs/>
        </w:rPr>
      </w:pPr>
      <w:r>
        <w:rPr>
          <w:rStyle w:val="None"/>
          <w:b/>
          <w:bCs/>
        </w:rPr>
        <w:t>I:</w:t>
      </w:r>
      <w:r>
        <w:rPr>
          <w:rStyle w:val="None"/>
          <w:b/>
          <w:bCs/>
        </w:rPr>
        <w:tab/>
      </w:r>
      <w:r>
        <w:rPr>
          <w:rStyle w:val="None"/>
          <w:b/>
          <w:bCs/>
        </w:rPr>
        <w:t>Are livestock health and welfare the same thing or are they different things?</w:t>
      </w:r>
    </w:p>
    <w:p xmlns:wp14="http://schemas.microsoft.com/office/word/2010/wordml" w:rsidR="00FB0D44" w:rsidRDefault="00FB0D44" w14:paraId="4F904CB7" wp14:textId="77777777">
      <w:pPr>
        <w:pStyle w:val="BodyA"/>
      </w:pPr>
    </w:p>
    <w:p xmlns:wp14="http://schemas.microsoft.com/office/word/2010/wordml" w:rsidR="00FB0D44" w:rsidRDefault="00FB0D44" w14:paraId="36ED0CAC" wp14:textId="77777777">
      <w:pPr>
        <w:pStyle w:val="BodyA"/>
      </w:pPr>
      <w:r>
        <w:t>R:</w:t>
      </w:r>
      <w:r>
        <w:tab/>
      </w:r>
      <w:r>
        <w:t>They’re intrinsically linked, definitely. I think without good health it’s very difficult to have good welfare and I think without good welfare in terms of what you’re trying to do with your animals, so how you house them, how you feed them, how you look after them, then that’s going to have negative impacts on health as well. So, they’re not the same but they’re definitely very, very closely linked. I think you’ll struggle to find a farm that’s got excellent health that doesn’t also have very good welfare.</w:t>
      </w:r>
    </w:p>
    <w:p xmlns:wp14="http://schemas.microsoft.com/office/word/2010/wordml" w:rsidR="00FB0D44" w:rsidRDefault="00FB0D44" w14:paraId="06971CD3" wp14:textId="77777777">
      <w:pPr>
        <w:pStyle w:val="BodyA"/>
      </w:pPr>
    </w:p>
    <w:p xmlns:wp14="http://schemas.microsoft.com/office/word/2010/wordml" w:rsidR="00FB0D44" w:rsidRDefault="00FB0D44" w14:paraId="2250794A" wp14:textId="77777777">
      <w:pPr>
        <w:pStyle w:val="BodyA"/>
        <w:rPr>
          <w:rStyle w:val="None"/>
          <w:b/>
          <w:bCs/>
        </w:rPr>
      </w:pPr>
      <w:r>
        <w:rPr>
          <w:rStyle w:val="None"/>
          <w:b/>
          <w:bCs/>
        </w:rPr>
        <w:t>I:</w:t>
      </w:r>
      <w:r>
        <w:rPr>
          <w:rStyle w:val="None"/>
          <w:b/>
          <w:bCs/>
        </w:rPr>
        <w:tab/>
      </w:r>
      <w:r>
        <w:rPr>
          <w:rStyle w:val="None"/>
          <w:b/>
          <w:bCs/>
        </w:rPr>
        <w:t>Where do BVD and lameness fit into this?</w:t>
      </w:r>
    </w:p>
    <w:p xmlns:wp14="http://schemas.microsoft.com/office/word/2010/wordml" w:rsidR="00FB0D44" w:rsidRDefault="00FB0D44" w14:paraId="2A1F701D" wp14:textId="77777777">
      <w:pPr>
        <w:pStyle w:val="BodyA"/>
      </w:pPr>
    </w:p>
    <w:p xmlns:wp14="http://schemas.microsoft.com/office/word/2010/wordml" w:rsidR="00FB0D44" w:rsidRDefault="00FB0D44" w14:paraId="49F2FDDF" wp14:textId="77777777">
      <w:pPr>
        <w:pStyle w:val="BodyA"/>
      </w:pPr>
      <w:r>
        <w:t>R:</w:t>
      </w:r>
      <w:r>
        <w:tab/>
      </w:r>
      <w:r>
        <w:t xml:space="preserve">So, I think, in terms of BVD is more a health issue than necessarily maybe a welfare issue. Although there is some welfare issue to it, it’s certainly on the PI </w:t>
      </w:r>
      <w:r w:rsidR="00F26CB0">
        <w:t>calves</w:t>
      </w:r>
      <w:r>
        <w:t xml:space="preserve"> and potentially the calf health side, actually, the impact of clinical BVD on an adult dairy cow is not great. I think lameness on the other side is an enormous health and welfare issue, clinically lame cows, that’s a massive welfare issue. So, I think for each of the conditions you talk about, they are health issues and they will have a variable welfare component to them. So, certainly lameness has a much, much greater welfare component to it than BVD.</w:t>
      </w:r>
    </w:p>
    <w:p xmlns:wp14="http://schemas.microsoft.com/office/word/2010/wordml" w:rsidR="00FB0D44" w:rsidRDefault="00FB0D44" w14:paraId="03EFCA41" wp14:textId="77777777">
      <w:pPr>
        <w:pStyle w:val="BodyA"/>
      </w:pPr>
    </w:p>
    <w:p xmlns:wp14="http://schemas.microsoft.com/office/word/2010/wordml" w:rsidR="00FB0D44" w:rsidRDefault="00FB0D44" w14:paraId="09D705B8" wp14:textId="77777777">
      <w:pPr>
        <w:pStyle w:val="BodyA"/>
        <w:rPr>
          <w:rStyle w:val="None"/>
          <w:b/>
          <w:bCs/>
        </w:rPr>
      </w:pPr>
      <w:r>
        <w:rPr>
          <w:rStyle w:val="None"/>
          <w:b/>
          <w:bCs/>
        </w:rPr>
        <w:t>I:</w:t>
      </w:r>
      <w:r>
        <w:rPr>
          <w:rStyle w:val="None"/>
          <w:b/>
          <w:bCs/>
        </w:rPr>
        <w:tab/>
      </w:r>
      <w:r>
        <w:rPr>
          <w:rStyle w:val="None"/>
          <w:b/>
          <w:bCs/>
        </w:rPr>
        <w:t>Who do you think is responsible for livestock health and welfare in England?</w:t>
      </w:r>
    </w:p>
    <w:p xmlns:wp14="http://schemas.microsoft.com/office/word/2010/wordml" w:rsidR="00FB0D44" w:rsidRDefault="00FB0D44" w14:paraId="5F96A722" wp14:textId="77777777">
      <w:pPr>
        <w:pStyle w:val="BodyA"/>
      </w:pPr>
    </w:p>
    <w:p xmlns:wp14="http://schemas.microsoft.com/office/word/2010/wordml" w:rsidR="00FB0D44" w:rsidRDefault="00FB0D44" w14:paraId="658330A9" wp14:textId="77777777">
      <w:pPr>
        <w:pStyle w:val="BodyA"/>
      </w:pPr>
      <w:r>
        <w:t>R:</w:t>
      </w:r>
      <w:r>
        <w:tab/>
      </w:r>
      <w:r>
        <w:t xml:space="preserve">I think </w:t>
      </w:r>
      <w:r w:rsidR="00F26CB0">
        <w:t>ultimately,</w:t>
      </w:r>
      <w:r>
        <w:t xml:space="preserve"> it’s the farmers and the vets. I think, unless there is a public health issue with a disease where it then becomes a governmental issue, I think animal health and welfare really lies with the vets and the farmers. The vets have a duty of care to those animals in terms of their health and welfare and so do the farmers. For the farmer’s point of view, the vast majority of these conditions will not only impact the health and welfare of the animals but will also impact their business. So, I think the ultimate responsibility comes back to those two parties. I think it’s great when outside organisations, whether it’s an industry body like Action Johne’s or whether it’s a government who wants to apply some pressure or provide some incentive, I think it’s great when they want to help but, yes, I believe the ultimate responsibility lies with the farmers and the vets.</w:t>
      </w:r>
    </w:p>
    <w:p xmlns:wp14="http://schemas.microsoft.com/office/word/2010/wordml" w:rsidR="00FB0D44" w:rsidRDefault="00FB0D44" w14:paraId="5B95CD12" wp14:textId="77777777">
      <w:pPr>
        <w:pStyle w:val="BodyA"/>
      </w:pPr>
    </w:p>
    <w:p xmlns:wp14="http://schemas.microsoft.com/office/word/2010/wordml" w:rsidR="00FB0D44" w:rsidRDefault="00FB0D44" w14:paraId="45527986" wp14:textId="77777777">
      <w:pPr>
        <w:pStyle w:val="BodyA"/>
        <w:rPr>
          <w:rStyle w:val="None"/>
          <w:b/>
          <w:bCs/>
        </w:rPr>
      </w:pPr>
      <w:r>
        <w:rPr>
          <w:rStyle w:val="None"/>
          <w:b/>
          <w:bCs/>
        </w:rPr>
        <w:t>I:</w:t>
      </w:r>
      <w:r>
        <w:rPr>
          <w:rStyle w:val="None"/>
          <w:b/>
          <w:bCs/>
        </w:rPr>
        <w:tab/>
      </w:r>
      <w:r>
        <w:rPr>
          <w:rStyle w:val="None"/>
          <w:b/>
          <w:bCs/>
        </w:rPr>
        <w:t xml:space="preserve">We talked a little bit about this when we talked about farmer meetings but how has Covid-19 affected your role so far and do you think it will trigger any </w:t>
      </w:r>
      <w:r w:rsidR="00F26CB0">
        <w:rPr>
          <w:rStyle w:val="None"/>
          <w:b/>
          <w:bCs/>
        </w:rPr>
        <w:t>long-term</w:t>
      </w:r>
      <w:r>
        <w:rPr>
          <w:rStyle w:val="None"/>
          <w:b/>
          <w:bCs/>
        </w:rPr>
        <w:t xml:space="preserve"> changes to the way that you do your job?</w:t>
      </w:r>
    </w:p>
    <w:p xmlns:wp14="http://schemas.microsoft.com/office/word/2010/wordml" w:rsidR="00FB0D44" w:rsidRDefault="00FB0D44" w14:paraId="5220BBB2" wp14:textId="77777777">
      <w:pPr>
        <w:pStyle w:val="BodyA"/>
      </w:pPr>
    </w:p>
    <w:p xmlns:wp14="http://schemas.microsoft.com/office/word/2010/wordml" w:rsidR="00FB0D44" w:rsidRDefault="00FB0D44" w14:paraId="77A08739" wp14:textId="77777777">
      <w:pPr>
        <w:pStyle w:val="BodyA"/>
      </w:pPr>
      <w:r>
        <w:t>R:</w:t>
      </w:r>
      <w:r>
        <w:tab/>
      </w:r>
      <w:r>
        <w:t xml:space="preserve">It’s actually impacted my role probably less than I thought. I initially thought I might have a bit of a quiet time to start with when this happened but actually, I think, for my role as a veterinary advisor, the fact that vets in practice were potentially going out on to farm less at the start of this actually maybe gave them more time to sit and think about their farms, think about health plans, look at data. So, I was actually busier than ever talking to farmers, talking to vets about testing on their farms, management plans, that sort of thing. So, that took me a little by surprise. </w:t>
      </w:r>
    </w:p>
    <w:p xmlns:wp14="http://schemas.microsoft.com/office/word/2010/wordml" w:rsidR="00FB0D44" w:rsidRDefault="00FB0D44" w14:paraId="13CB595B" wp14:textId="77777777">
      <w:pPr>
        <w:pStyle w:val="BodyA"/>
      </w:pPr>
    </w:p>
    <w:p xmlns:wp14="http://schemas.microsoft.com/office/word/2010/wordml" w:rsidR="00FB0D44" w:rsidRDefault="00FB0D44" w14:paraId="62BB96B0" wp14:textId="77777777">
      <w:pPr>
        <w:pStyle w:val="BodyA"/>
      </w:pPr>
      <w:r>
        <w:tab/>
      </w:r>
      <w:r>
        <w:t xml:space="preserve">I think it’s impacted my job a little in terms of, yes, meetings and things like that. I used to probably drive about 35,000 miles a year in my car up and down the country, because we cover the whole country, and I’m not doing that at all now. So, I think I will probably end up, even when all this is over travelling less, so I think there will be fewer face-to-face meetings, not necessarily farmer meetings and that sort of thing, I think they’re still very much more productive if you can do them face-to-face but I think a lot of policy type meetings and us getting together with a retailer or us talking to a vet practice or something like that, a lot of that might continued to be done virtually. I think there will be less travelling around and that sort of </w:t>
      </w:r>
      <w:r w:rsidR="00F26CB0">
        <w:t>thing,</w:t>
      </w:r>
      <w:r>
        <w:t xml:space="preserve"> but I think there’ll be a lot of farmers, especially, probably who want to get back to doing more face-to-face stuff.</w:t>
      </w:r>
    </w:p>
    <w:p xmlns:wp14="http://schemas.microsoft.com/office/word/2010/wordml" w:rsidR="00FB0D44" w:rsidRDefault="00FB0D44" w14:paraId="6D9C8D39" wp14:textId="77777777">
      <w:pPr>
        <w:pStyle w:val="BodyA"/>
      </w:pPr>
    </w:p>
    <w:p xmlns:wp14="http://schemas.microsoft.com/office/word/2010/wordml" w:rsidR="00FB0D44" w:rsidRDefault="00FB0D44" w14:paraId="4A680A98" wp14:textId="77777777">
      <w:pPr>
        <w:pStyle w:val="BodyA"/>
        <w:rPr>
          <w:rStyle w:val="None"/>
          <w:b/>
          <w:bCs/>
        </w:rPr>
      </w:pPr>
      <w:r>
        <w:rPr>
          <w:rStyle w:val="None"/>
          <w:b/>
          <w:bCs/>
        </w:rPr>
        <w:t>I:</w:t>
      </w:r>
      <w:r>
        <w:rPr>
          <w:rStyle w:val="None"/>
          <w:b/>
          <w:bCs/>
        </w:rPr>
        <w:tab/>
      </w:r>
      <w:r>
        <w:rPr>
          <w:rStyle w:val="None"/>
          <w:b/>
          <w:bCs/>
        </w:rPr>
        <w:t>Do you think it will affect how consumers look at, for example, dairy products and consider disease?</w:t>
      </w:r>
    </w:p>
    <w:p xmlns:wp14="http://schemas.microsoft.com/office/word/2010/wordml" w:rsidR="00FB0D44" w:rsidRDefault="00FB0D44" w14:paraId="675E05EE" wp14:textId="77777777">
      <w:pPr>
        <w:pStyle w:val="BodyA"/>
      </w:pPr>
    </w:p>
    <w:p xmlns:wp14="http://schemas.microsoft.com/office/word/2010/wordml" w:rsidR="00FB0D44" w:rsidRDefault="00FB0D44" w14:paraId="6ECEED0D" wp14:textId="77777777">
      <w:pPr>
        <w:pStyle w:val="BodyA"/>
      </w:pPr>
      <w:r>
        <w:t>R:</w:t>
      </w:r>
      <w:r>
        <w:tab/>
      </w:r>
      <w:r>
        <w:t>Possibly, I think it’s certainly got the general public talking more about disease, more about epidemiology and that sort of thing, so, perhaps considering things like intensive farming and all of that. I’m hoping it’s also prompted them to think more about food security. So, about the fact that we need to try to support the farmers who are in this country rather than bringing lots of food in from abroad. I hope, I’m not sure. Maybe the fact that by doing that we have greater visibility of the animal health and welfare of the animals producing our food. So, yes, I’m hoping it’s opened people’s eyes a little bit. Just getting people to talk about British farming and the sort of standards that we have.</w:t>
      </w:r>
    </w:p>
    <w:p xmlns:wp14="http://schemas.microsoft.com/office/word/2010/wordml" w:rsidR="00FB0D44" w:rsidRDefault="00FB0D44" w14:paraId="2FC17F8B" wp14:textId="77777777">
      <w:pPr>
        <w:pStyle w:val="BodyA"/>
      </w:pPr>
    </w:p>
    <w:p xmlns:wp14="http://schemas.microsoft.com/office/word/2010/wordml" w:rsidR="00FB0D44" w:rsidRDefault="00FB0D44" w14:paraId="089F0685" wp14:textId="77777777">
      <w:pPr>
        <w:pStyle w:val="BodyA"/>
        <w:rPr>
          <w:rStyle w:val="None"/>
          <w:b/>
          <w:bCs/>
        </w:rPr>
      </w:pPr>
      <w:r>
        <w:rPr>
          <w:rStyle w:val="None"/>
          <w:b/>
          <w:bCs/>
        </w:rPr>
        <w:t>I:</w:t>
      </w:r>
      <w:r>
        <w:rPr>
          <w:rStyle w:val="None"/>
          <w:b/>
          <w:bCs/>
        </w:rPr>
        <w:tab/>
      </w:r>
      <w:r>
        <w:rPr>
          <w:rStyle w:val="None"/>
          <w:b/>
          <w:bCs/>
        </w:rPr>
        <w:t>Excellent, the only question I have remaining is do you have any other questions or comments that you would like to make at this time?</w:t>
      </w:r>
    </w:p>
    <w:p xmlns:wp14="http://schemas.microsoft.com/office/word/2010/wordml" w:rsidR="00FB0D44" w:rsidRDefault="00FB0D44" w14:paraId="0A4F7224" wp14:textId="77777777">
      <w:pPr>
        <w:pStyle w:val="BodyA"/>
      </w:pPr>
    </w:p>
    <w:p xmlns:wp14="http://schemas.microsoft.com/office/word/2010/wordml" w:rsidR="00FB0D44" w:rsidRDefault="00FB0D44" w14:paraId="7C3B1967" wp14:textId="77777777">
      <w:pPr>
        <w:pStyle w:val="BodyA"/>
      </w:pPr>
      <w:r>
        <w:t>R:</w:t>
      </w:r>
      <w:r>
        <w:tab/>
      </w:r>
      <w:r>
        <w:t>No, I don’t think I do. I hope you can make some sense of my ramblings.</w:t>
      </w:r>
    </w:p>
    <w:p xmlns:wp14="http://schemas.microsoft.com/office/word/2010/wordml" w:rsidR="00FB0D44" w:rsidRDefault="00FB0D44" w14:paraId="5AE48A43" wp14:textId="77777777">
      <w:pPr>
        <w:pStyle w:val="BodyA"/>
      </w:pPr>
    </w:p>
    <w:p xmlns:wp14="http://schemas.microsoft.com/office/word/2010/wordml" w:rsidR="00FB0D44" w:rsidRDefault="00FB0D44" w14:paraId="6FFC9041" wp14:textId="77777777">
      <w:pPr>
        <w:pStyle w:val="BodyA"/>
        <w:rPr>
          <w:rStyle w:val="None"/>
          <w:b/>
          <w:bCs/>
        </w:rPr>
      </w:pPr>
      <w:r>
        <w:rPr>
          <w:rStyle w:val="None"/>
          <w:b/>
          <w:bCs/>
        </w:rPr>
        <w:t>I:</w:t>
      </w:r>
      <w:r>
        <w:rPr>
          <w:rStyle w:val="None"/>
          <w:b/>
          <w:bCs/>
        </w:rPr>
        <w:tab/>
      </w:r>
      <w:r>
        <w:rPr>
          <w:rStyle w:val="None"/>
          <w:b/>
          <w:bCs/>
        </w:rPr>
        <w:t>No, it’s brilliant, it was especially interesting talking about that relationship between yourself in your role and vets and farmers and how you mediate that, I think that was really fascinating.</w:t>
      </w:r>
    </w:p>
    <w:p xmlns:wp14="http://schemas.microsoft.com/office/word/2010/wordml" w:rsidR="00FB0D44" w:rsidRDefault="00FB0D44" w14:paraId="50F40DEB" wp14:textId="77777777">
      <w:pPr>
        <w:pStyle w:val="BodyA"/>
      </w:pPr>
    </w:p>
    <w:p xmlns:wp14="http://schemas.microsoft.com/office/word/2010/wordml" w:rsidR="00FB0D44" w:rsidRDefault="00FB0D44" w14:paraId="40F851ED" wp14:textId="77777777">
      <w:pPr>
        <w:pStyle w:val="BodyA"/>
      </w:pPr>
      <w:r>
        <w:t>R:</w:t>
      </w:r>
      <w:r>
        <w:tab/>
      </w:r>
      <w:r>
        <w:t>Great, well if there’s anything else you want clarification on or any other information then you know where I am.</w:t>
      </w:r>
    </w:p>
    <w:p xmlns:wp14="http://schemas.microsoft.com/office/word/2010/wordml" w:rsidR="00FB0D44" w:rsidRDefault="00FB0D44" w14:paraId="77A52294" wp14:textId="77777777">
      <w:pPr>
        <w:pStyle w:val="BodyA"/>
      </w:pPr>
    </w:p>
    <w:p xmlns:wp14="http://schemas.microsoft.com/office/word/2010/wordml" w:rsidR="00FB0D44" w:rsidRDefault="00FB0D44" w14:paraId="39883511" wp14:textId="77777777">
      <w:pPr>
        <w:pStyle w:val="BodyA"/>
        <w:rPr>
          <w:rStyle w:val="None"/>
          <w:b/>
          <w:bCs/>
        </w:rPr>
      </w:pPr>
      <w:r>
        <w:rPr>
          <w:rStyle w:val="None"/>
          <w:b/>
          <w:bCs/>
        </w:rPr>
        <w:t>I:</w:t>
      </w:r>
      <w:r>
        <w:rPr>
          <w:rStyle w:val="None"/>
          <w:b/>
          <w:bCs/>
        </w:rPr>
        <w:tab/>
      </w:r>
      <w:r>
        <w:rPr>
          <w:rStyle w:val="None"/>
          <w:b/>
          <w:bCs/>
        </w:rPr>
        <w:t>Excellent, thank you very much.</w:t>
      </w:r>
    </w:p>
    <w:p xmlns:wp14="http://schemas.microsoft.com/office/word/2010/wordml" w:rsidR="00FB0D44" w:rsidRDefault="00FB0D44" w14:paraId="007DCDA8" wp14:textId="77777777">
      <w:pPr>
        <w:pStyle w:val="BodyA"/>
      </w:pPr>
    </w:p>
    <w:p xmlns:wp14="http://schemas.microsoft.com/office/word/2010/wordml" w:rsidR="00FB0D44" w:rsidRDefault="00FB0D44" w14:paraId="0F973B1F" wp14:textId="77777777">
      <w:pPr>
        <w:pStyle w:val="BodyA"/>
      </w:pPr>
      <w:r>
        <w:t>R:</w:t>
      </w:r>
      <w:r>
        <w:tab/>
      </w:r>
      <w:r>
        <w:t>No problem at all and good luck with it all.</w:t>
      </w:r>
    </w:p>
    <w:p xmlns:wp14="http://schemas.microsoft.com/office/word/2010/wordml" w:rsidR="00FB0D44" w:rsidRDefault="00FB0D44" w14:paraId="450EA2D7" wp14:textId="77777777">
      <w:pPr>
        <w:pStyle w:val="BodyA"/>
      </w:pPr>
    </w:p>
    <w:p xmlns:wp14="http://schemas.microsoft.com/office/word/2010/wordml" w:rsidR="00FB0D44" w:rsidRDefault="00FB0D44" w14:paraId="226D8F91" wp14:textId="77777777">
      <w:pPr>
        <w:pStyle w:val="BodyA"/>
        <w:rPr>
          <w:rStyle w:val="None"/>
          <w:b/>
          <w:bCs/>
        </w:rPr>
      </w:pPr>
      <w:r>
        <w:rPr>
          <w:rStyle w:val="None"/>
          <w:b/>
          <w:bCs/>
        </w:rPr>
        <w:t>I:</w:t>
      </w:r>
      <w:r>
        <w:rPr>
          <w:rStyle w:val="None"/>
          <w:b/>
          <w:bCs/>
        </w:rPr>
        <w:tab/>
      </w:r>
      <w:r>
        <w:rPr>
          <w:rStyle w:val="None"/>
          <w:b/>
          <w:bCs/>
        </w:rPr>
        <w:t>Thank you have a good day.</w:t>
      </w:r>
    </w:p>
    <w:p xmlns:wp14="http://schemas.microsoft.com/office/word/2010/wordml" w:rsidR="00FB0D44" w:rsidRDefault="00FB0D44" w14:paraId="3DD355C9" wp14:textId="77777777">
      <w:pPr>
        <w:pStyle w:val="BodyA"/>
      </w:pPr>
    </w:p>
    <w:p xmlns:wp14="http://schemas.microsoft.com/office/word/2010/wordml" w:rsidR="00FB0D44" w:rsidRDefault="00FB0D44" w14:paraId="63EE9A33" wp14:textId="77777777">
      <w:pPr>
        <w:pStyle w:val="BodyA"/>
      </w:pPr>
      <w:r>
        <w:t>R:</w:t>
      </w:r>
      <w:r>
        <w:tab/>
      </w:r>
      <w:r>
        <w:t>Thank you.</w:t>
      </w:r>
    </w:p>
    <w:p xmlns:wp14="http://schemas.microsoft.com/office/word/2010/wordml" w:rsidR="00FB0D44" w:rsidRDefault="00FB0D44" w14:paraId="1A81F0B1" wp14:textId="77777777">
      <w:pPr>
        <w:pStyle w:val="BodyA"/>
      </w:pPr>
    </w:p>
    <w:p xmlns:wp14="http://schemas.microsoft.com/office/word/2010/wordml" w:rsidR="00FB0D44" w:rsidRDefault="00FB0D44" w14:paraId="506325C8" wp14:textId="77777777">
      <w:pPr>
        <w:pStyle w:val="BodyA"/>
        <w:rPr>
          <w:rStyle w:val="None"/>
          <w:b/>
          <w:bCs/>
        </w:rPr>
      </w:pPr>
      <w:r>
        <w:rPr>
          <w:rStyle w:val="None"/>
          <w:b/>
          <w:bCs/>
        </w:rPr>
        <w:t>I:</w:t>
      </w:r>
      <w:r>
        <w:rPr>
          <w:rStyle w:val="None"/>
          <w:b/>
          <w:bCs/>
        </w:rPr>
        <w:tab/>
      </w:r>
      <w:r>
        <w:rPr>
          <w:rStyle w:val="None"/>
          <w:b/>
          <w:bCs/>
        </w:rPr>
        <w:t>Bye.</w:t>
      </w:r>
    </w:p>
    <w:p xmlns:wp14="http://schemas.microsoft.com/office/word/2010/wordml" w:rsidR="00FB0D44" w:rsidRDefault="00FB0D44" w14:paraId="717AAFBA" wp14:textId="77777777">
      <w:pPr>
        <w:pStyle w:val="BodyA"/>
      </w:pPr>
    </w:p>
    <w:p xmlns:wp14="http://schemas.microsoft.com/office/word/2010/wordml" w:rsidR="00FB0D44" w:rsidRDefault="00FB0D44" w14:paraId="1E551D7F" wp14:textId="77777777">
      <w:pPr>
        <w:pStyle w:val="BodyA"/>
      </w:pPr>
      <w:r>
        <w:t>R:</w:t>
      </w:r>
      <w:r>
        <w:tab/>
      </w:r>
      <w:r>
        <w:t>Bye.</w:t>
      </w:r>
    </w:p>
    <w:p xmlns:wp14="http://schemas.microsoft.com/office/word/2010/wordml" w:rsidR="00FB0D44" w:rsidRDefault="00FB0D44" w14:paraId="56EE48EE" wp14:textId="77777777">
      <w:pPr>
        <w:pStyle w:val="BodyA"/>
      </w:pPr>
    </w:p>
    <w:p xmlns:wp14="http://schemas.microsoft.com/office/word/2010/wordml" w:rsidR="00FB0D44" w:rsidRDefault="00FB0D44" w14:paraId="4F5430A0" wp14:textId="77777777">
      <w:pPr>
        <w:pStyle w:val="BodyA"/>
        <w:rPr>
          <w:rFonts w:ascii="Times New Roman" w:hAnsi="Times New Roman" w:cs="Times New Roman"/>
          <w:color w:val="auto"/>
          <w:sz w:val="20"/>
          <w:szCs w:val="20"/>
          <w:lang/>
        </w:rPr>
      </w:pPr>
      <w:r>
        <w:rPr>
          <w:rStyle w:val="None"/>
          <w:b/>
          <w:bCs/>
        </w:rPr>
        <w:t>[End of Recording]</w:t>
      </w:r>
    </w:p>
    <w:sectPr w:rsidR="00FB0D44">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CC31E4" w:rsidRDefault="00CC31E4" w14:paraId="2908EB2C" wp14:textId="77777777">
      <w:r>
        <w:separator/>
      </w:r>
    </w:p>
  </w:endnote>
  <w:endnote w:type="continuationSeparator" w:id="0">
    <w:p xmlns:wp14="http://schemas.microsoft.com/office/word/2010/wordml" w:rsidR="00CC31E4" w:rsidRDefault="00CC31E4" w14:paraId="121FD38A"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FB0D44" w:rsidRDefault="00FB0D44" w14:paraId="15877E4F"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rsidR="00CF3CC9">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CC31E4" w:rsidRDefault="00CC31E4" w14:paraId="1FE2DD96" wp14:textId="77777777">
      <w:r>
        <w:separator/>
      </w:r>
    </w:p>
  </w:footnote>
  <w:footnote w:type="continuationSeparator" w:id="0">
    <w:p xmlns:wp14="http://schemas.microsoft.com/office/word/2010/wordml" w:rsidR="00CC31E4" w:rsidRDefault="00CC31E4" w14:paraId="27357532"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FB0D44" w:rsidP="6F45CC4A" w:rsidRDefault="00FB0D44" w14:paraId="18CFB934" wp14:textId="73B6CC71">
    <w:pPr>
      <w:pStyle w:val="header"/>
      <w:tabs>
        <w:tab w:val="clear" w:pos="8640"/>
        <w:tab w:val="right" w:pos="8620"/>
      </w:tabs>
      <w:rPr>
        <w:rStyle w:val="Hyperlink0"/>
        <w:lang/>
      </w:rPr>
    </w:pPr>
  </w:p>
</w:hdr>
</file>

<file path=word/intelligence2.xml><?xml version="1.0" encoding="utf-8"?>
<int2:intelligence xmlns:int2="http://schemas.microsoft.com/office/intelligence/2020/intelligence">
  <int2:observations>
    <int2:textHash int2:hashCode="AY9NfwbLhibhdW" int2:id="5DMP77TH">
      <int2:state int2:type="AugLoop_Text_Critique" int2:value="Rejected"/>
    </int2:textHash>
  </int2:observations>
  <int2:intelligenceSettings/>
</int2:intelligenc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CB0"/>
    <w:rsid w:val="00145AB8"/>
    <w:rsid w:val="00280FF1"/>
    <w:rsid w:val="00373408"/>
    <w:rsid w:val="005E37E1"/>
    <w:rsid w:val="00826882"/>
    <w:rsid w:val="00CC31E4"/>
    <w:rsid w:val="00CF3CC9"/>
    <w:rsid w:val="00F26CB0"/>
    <w:rsid w:val="00FB0D44"/>
    <w:rsid w:val="07385035"/>
    <w:rsid w:val="0A9962A4"/>
    <w:rsid w:val="0DC3FF11"/>
    <w:rsid w:val="0E7DCE74"/>
    <w:rsid w:val="12FCD74F"/>
    <w:rsid w:val="188750CF"/>
    <w:rsid w:val="1C2A6F4F"/>
    <w:rsid w:val="1DEF14B6"/>
    <w:rsid w:val="21139705"/>
    <w:rsid w:val="212D5F7E"/>
    <w:rsid w:val="232D5684"/>
    <w:rsid w:val="24A2819C"/>
    <w:rsid w:val="270DC614"/>
    <w:rsid w:val="35FC9360"/>
    <w:rsid w:val="39215307"/>
    <w:rsid w:val="39958D57"/>
    <w:rsid w:val="3CCD2E19"/>
    <w:rsid w:val="3E229B19"/>
    <w:rsid w:val="3E46827C"/>
    <w:rsid w:val="3ED7F72F"/>
    <w:rsid w:val="3F27FF8B"/>
    <w:rsid w:val="3FE77899"/>
    <w:rsid w:val="40DDA404"/>
    <w:rsid w:val="4222E7EB"/>
    <w:rsid w:val="49753282"/>
    <w:rsid w:val="499288C4"/>
    <w:rsid w:val="49FE79B0"/>
    <w:rsid w:val="4BF6E4FE"/>
    <w:rsid w:val="4E98950B"/>
    <w:rsid w:val="536AE371"/>
    <w:rsid w:val="57A325DB"/>
    <w:rsid w:val="57F16BE6"/>
    <w:rsid w:val="5D858A1D"/>
    <w:rsid w:val="68515F3A"/>
    <w:rsid w:val="693E6E15"/>
    <w:rsid w:val="6A3C045A"/>
    <w:rsid w:val="6D45310D"/>
    <w:rsid w:val="6ECBE3B0"/>
    <w:rsid w:val="6F45CC4A"/>
    <w:rsid w:val="7056D711"/>
    <w:rsid w:val="731E5ECA"/>
    <w:rsid w:val="74483ABA"/>
    <w:rsid w:val="74CC5625"/>
    <w:rsid w:val="77DE6FA9"/>
    <w:rsid w:val="7C6193DF"/>
    <w:rsid w:val="7FF688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481A8CAB"/>
  <w15:chartTrackingRefBased/>
  <w15:docId w15:val="{BE099568-8331-46F5-ACF1-F3BC137E35B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Code" w:uiPriority="50"/>
  </w:latentStyles>
  <w:style w:type="paragraph" w:styleId="Normal" w:default="1">
    <w:name w:val="Normal"/>
    <w:autoRedefine/>
    <w:qFormat/>
    <w:rPr>
      <w:sz w:val="24"/>
      <w:szCs w:val="24"/>
      <w:lang w:val="en-US" w:eastAsia="en-US"/>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eastAsia="en-GB"/>
    </w:rPr>
  </w:style>
  <w:style w:type="character" w:styleId="None" w:customStyle="1">
    <w:name w:val="None"/>
    <w:autoRedefine/>
  </w:style>
  <w:style w:type="character" w:styleId="Hyperlink0" w:customStyle="1">
    <w:name w:val="Hyperlink.0"/>
    <w:rPr>
      <w:rFonts w:ascii="Arial" w:hAnsi="Arial" w:eastAsia="Arial" w:cs="Arial"/>
      <w:color w:val="0000FF"/>
      <w:sz w:val="22"/>
      <w:szCs w:val="22"/>
      <w:u w:val="none" w:color="0000FF"/>
    </w:rPr>
  </w:style>
  <w:style w:type="paragraph" w:styleId="footer" w:customStyle="1">
    <w:name w:val="footer"/>
    <w:pPr>
      <w:tabs>
        <w:tab w:val="center" w:pos="4320"/>
        <w:tab w:val="right" w:pos="8640"/>
      </w:tabs>
    </w:pPr>
    <w:rPr>
      <w:color w:val="000000"/>
      <w:sz w:val="24"/>
      <w:szCs w:val="24"/>
      <w:u w:color="000000"/>
      <w:lang w:val="en-US" w:eastAsia="en-GB"/>
    </w:rPr>
  </w:style>
  <w:style w:type="paragraph" w:styleId="BodyA" w:customStyle="1">
    <w:name w:val="Body A"/>
    <w:pPr>
      <w:suppressAutoHyphens/>
      <w:ind w:left="720" w:hanging="720"/>
    </w:pPr>
    <w:rPr>
      <w:rFonts w:ascii="Arial" w:hAnsi="Arial" w:eastAsia="Arial Unicode MS" w:cs="Arial Unicode MS"/>
      <w:color w:val="000000"/>
      <w:sz w:val="22"/>
      <w:szCs w:val="22"/>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microsoft.com/office/2020/10/relationships/intelligence" Target="intelligence2.xml" Id="Re0edf3585b6a48f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167D7C6A-7A30-47CA-997E-C7C8408BFBC0}">
  <ds:schemaRefs>
    <ds:schemaRef ds:uri="http://schemas.microsoft.com/sharepoint/v3/contenttype/forms"/>
  </ds:schemaRefs>
</ds:datastoreItem>
</file>

<file path=customXml/itemProps2.xml><?xml version="1.0" encoding="utf-8"?>
<ds:datastoreItem xmlns:ds="http://schemas.openxmlformats.org/officeDocument/2006/customXml" ds:itemID="{68884BB8-B42F-4F79-B057-33EC9A741CF8}"/>
</file>

<file path=customXml/itemProps3.xml><?xml version="1.0" encoding="utf-8"?>
<ds:datastoreItem xmlns:ds="http://schemas.openxmlformats.org/officeDocument/2006/customXml" ds:itemID="{FA5F9ADD-39B5-4F6C-A22B-A5A3505083C2}">
  <ds:schemaRefs>
    <ds:schemaRef ds:uri="http://schemas.microsoft.com/office/2006/metadata/longProperties"/>
  </ds:schemaRefs>
</ds:datastoreItem>
</file>

<file path=customXml/itemProps4.xml><?xml version="1.0" encoding="utf-8"?>
<ds:datastoreItem xmlns:ds="http://schemas.openxmlformats.org/officeDocument/2006/customXml" ds:itemID="{0733EE4F-58D2-43F8-9C08-575C23B107A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Sharon davidson</dc:creator>
  <keywords/>
  <lastModifiedBy>Beth Clark</lastModifiedBy>
  <revision>6</revision>
  <dcterms:created xsi:type="dcterms:W3CDTF">2023-08-22T11:28:00.0000000Z</dcterms:created>
  <dcterms:modified xsi:type="dcterms:W3CDTF">2025-07-18T11:49:34.8359531Z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216800.000000000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